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75" w:rsidRPr="00C2403F" w:rsidRDefault="00633EF3" w:rsidP="00633EF3">
      <w:pPr>
        <w:pStyle w:val="Title"/>
        <w:ind w:left="-851"/>
        <w:rPr>
          <w:rFonts w:ascii="Arial" w:hAnsi="Arial" w:cs="Arial"/>
          <w:b/>
          <w:color w:val="0070C0"/>
          <w:sz w:val="80"/>
          <w:szCs w:val="80"/>
        </w:rPr>
      </w:pPr>
      <w:r w:rsidRPr="00C2403F">
        <w:rPr>
          <w:rFonts w:ascii="Arial" w:hAnsi="Arial" w:cs="Arial"/>
          <w:b/>
          <w:noProof/>
          <w:color w:val="0070C0"/>
          <w:sz w:val="80"/>
          <w:szCs w:val="80"/>
          <w:lang w:eastAsia="en-AU"/>
        </w:rPr>
        <w:drawing>
          <wp:anchor distT="0" distB="0" distL="114300" distR="114300" simplePos="0" relativeHeight="251660288" behindDoc="0" locked="0" layoutInCell="1" allowOverlap="1">
            <wp:simplePos x="0" y="0"/>
            <wp:positionH relativeFrom="margin">
              <wp:posOffset>-803275</wp:posOffset>
            </wp:positionH>
            <wp:positionV relativeFrom="margin">
              <wp:posOffset>787449</wp:posOffset>
            </wp:positionV>
            <wp:extent cx="7962265" cy="4487545"/>
            <wp:effectExtent l="0" t="0" r="63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ward-cisneros-415590-unsplash.jpg"/>
                    <pic:cNvPicPr/>
                  </pic:nvPicPr>
                  <pic:blipFill rotWithShape="1">
                    <a:blip r:embed="rId7" cstate="print">
                      <a:extLst>
                        <a:ext uri="{28A0092B-C50C-407E-A947-70E740481C1C}">
                          <a14:useLocalDpi xmlns:a14="http://schemas.microsoft.com/office/drawing/2010/main" val="0"/>
                        </a:ext>
                      </a:extLst>
                    </a:blip>
                    <a:srcRect t="5566" b="9882"/>
                    <a:stretch/>
                  </pic:blipFill>
                  <pic:spPr bwMode="auto">
                    <a:xfrm>
                      <a:off x="0" y="0"/>
                      <a:ext cx="7962265" cy="448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403F">
        <w:rPr>
          <w:rFonts w:ascii="Arial" w:hAnsi="Arial" w:cs="Arial"/>
          <w:b/>
          <w:noProof/>
          <w:color w:val="0070C0"/>
          <w:sz w:val="80"/>
          <w:szCs w:val="80"/>
          <w:lang w:eastAsia="en-AU"/>
        </w:rPr>
        <mc:AlternateContent>
          <mc:Choice Requires="wps">
            <w:drawing>
              <wp:anchor distT="0" distB="0" distL="457200" distR="457200" simplePos="0" relativeHeight="251659264" behindDoc="0" locked="0" layoutInCell="1" allowOverlap="1">
                <wp:simplePos x="0" y="0"/>
                <wp:positionH relativeFrom="margin">
                  <wp:posOffset>4375394</wp:posOffset>
                </wp:positionH>
                <wp:positionV relativeFrom="margin">
                  <wp:posOffset>5178962</wp:posOffset>
                </wp:positionV>
                <wp:extent cx="2166620" cy="5361305"/>
                <wp:effectExtent l="95250" t="0" r="2540" b="0"/>
                <wp:wrapSquare wrapText="bothSides"/>
                <wp:docPr id="124" name="Rectangle 124"/>
                <wp:cNvGraphicFramePr/>
                <a:graphic xmlns:a="http://schemas.openxmlformats.org/drawingml/2006/main">
                  <a:graphicData uri="http://schemas.microsoft.com/office/word/2010/wordprocessingShape">
                    <wps:wsp>
                      <wps:cNvSpPr/>
                      <wps:spPr>
                        <a:xfrm>
                          <a:off x="0" y="0"/>
                          <a:ext cx="2166620" cy="5361305"/>
                        </a:xfrm>
                        <a:prstGeom prst="rect">
                          <a:avLst/>
                        </a:prstGeom>
                        <a:solidFill>
                          <a:schemeClr val="accent2"/>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B43F12" w:rsidRPr="003459E8" w:rsidRDefault="00633EF3" w:rsidP="00633EF3">
                            <w:pPr>
                              <w:pStyle w:val="Heading2"/>
                              <w:rPr>
                                <w:rFonts w:ascii="Arial" w:hAnsi="Arial" w:cs="Arial"/>
                                <w:b/>
                                <w:color w:val="FFFFFF" w:themeColor="background1"/>
                                <w:sz w:val="36"/>
                                <w:szCs w:val="36"/>
                              </w:rPr>
                            </w:pPr>
                            <w:r w:rsidRPr="003459E8">
                              <w:rPr>
                                <w:rFonts w:ascii="Arial" w:hAnsi="Arial" w:cs="Arial"/>
                                <w:b/>
                                <w:color w:val="FFFFFF" w:themeColor="background1"/>
                                <w:sz w:val="36"/>
                                <w:szCs w:val="36"/>
                              </w:rPr>
                              <w:t xml:space="preserve">Contents </w:t>
                            </w:r>
                          </w:p>
                          <w:p w:rsidR="00B43F12" w:rsidRDefault="00B43F12" w:rsidP="00633EF3">
                            <w:pPr>
                              <w:rPr>
                                <w:color w:val="FFFFFF" w:themeColor="background1"/>
                              </w:rPr>
                            </w:pPr>
                          </w:p>
                          <w:p w:rsidR="005D61ED" w:rsidRDefault="003459E8" w:rsidP="005D61ED">
                            <w:pPr>
                              <w:rPr>
                                <w:b/>
                              </w:rPr>
                            </w:pPr>
                            <w:r>
                              <w:rPr>
                                <w:b/>
                              </w:rPr>
                              <w:t>Oral Health for Children Birth to Five</w:t>
                            </w:r>
                          </w:p>
                          <w:p w:rsidR="005D61ED" w:rsidRPr="005D61ED" w:rsidRDefault="005D61ED" w:rsidP="005D61ED">
                            <w:pPr>
                              <w:rPr>
                                <w:b/>
                              </w:rPr>
                            </w:pPr>
                          </w:p>
                          <w:p w:rsidR="005D61ED" w:rsidRPr="005D61ED" w:rsidRDefault="005D61ED" w:rsidP="00633EF3">
                            <w:pPr>
                              <w:rPr>
                                <w:color w:val="FFFFFF" w:themeColor="background1"/>
                                <w:sz w:val="20"/>
                                <w:szCs w:val="20"/>
                              </w:rPr>
                            </w:pPr>
                          </w:p>
                          <w:p w:rsidR="005D61ED" w:rsidRDefault="005D61ED" w:rsidP="00633EF3">
                            <w:pPr>
                              <w:rPr>
                                <w:color w:val="FFFFFF" w:themeColor="background1"/>
                              </w:rPr>
                            </w:pPr>
                          </w:p>
                          <w:p w:rsidR="00633EF3" w:rsidRPr="005D61ED" w:rsidRDefault="003459E8" w:rsidP="00633EF3">
                            <w:pPr>
                              <w:rPr>
                                <w:b/>
                                <w:color w:val="FFFFFF" w:themeColor="background1"/>
                              </w:rPr>
                            </w:pPr>
                            <w:r>
                              <w:rPr>
                                <w:b/>
                                <w:color w:val="FFFFFF" w:themeColor="background1"/>
                              </w:rPr>
                              <w:t>Further Information for Parents</w:t>
                            </w:r>
                          </w:p>
                          <w:p w:rsidR="00633EF3" w:rsidRDefault="00633EF3" w:rsidP="00633EF3">
                            <w:pPr>
                              <w:rPr>
                                <w:color w:val="FFFFFF" w:themeColor="background1"/>
                              </w:rPr>
                            </w:pPr>
                          </w:p>
                          <w:p w:rsidR="00633EF3" w:rsidRDefault="00633EF3" w:rsidP="00633EF3">
                            <w:pPr>
                              <w:rPr>
                                <w:color w:val="FFFFFF" w:themeColor="background1"/>
                              </w:rPr>
                            </w:pPr>
                          </w:p>
                          <w:p w:rsidR="00633EF3" w:rsidRDefault="00633EF3" w:rsidP="00633EF3">
                            <w:pPr>
                              <w:rPr>
                                <w:color w:val="FFFFFF" w:themeColor="background1"/>
                              </w:rPr>
                            </w:pPr>
                          </w:p>
                          <w:p w:rsidR="005D61ED" w:rsidRPr="003459E8" w:rsidRDefault="003459E8" w:rsidP="00633EF3">
                            <w:pPr>
                              <w:rPr>
                                <w:b/>
                                <w:color w:val="FFFFFF" w:themeColor="background1"/>
                                <w:szCs w:val="24"/>
                              </w:rPr>
                            </w:pPr>
                            <w:r w:rsidRPr="003459E8">
                              <w:rPr>
                                <w:b/>
                                <w:szCs w:val="24"/>
                              </w:rPr>
                              <w:t>Healthy Habits for Children to Prevent Cold and Flu</w:t>
                            </w:r>
                          </w:p>
                          <w:p w:rsidR="005D61ED" w:rsidRPr="003459E8" w:rsidRDefault="005D61ED" w:rsidP="00633EF3">
                            <w:pPr>
                              <w:rPr>
                                <w:b/>
                                <w:color w:val="FFFFFF" w:themeColor="background1"/>
                              </w:rPr>
                            </w:pPr>
                            <w:bookmarkStart w:id="0" w:name="_GoBack"/>
                            <w:bookmarkEnd w:id="0"/>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id="Rectangle 124" o:spid="_x0000_s1026" style="position:absolute;left:0;text-align:left;margin-left:344.5pt;margin-top:407.8pt;width:170.6pt;height:422.15pt;z-index:251659264;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" fillcolor="#ed7d31 [3205]" stroked="f" strokeweight="1pt">
                <v:shadow on="t" color="#5b9bd5 [3204]" origin=".5" offset="-7.2pt,0"/>
                <v:textbox inset="14.4pt,18pt,14.4pt,18pt">
                  <w:txbxContent>
                    <w:p w:rsidR="00B43F12" w:rsidRPr="003459E8" w:rsidRDefault="00633EF3" w:rsidP="00633EF3">
                      <w:pPr>
                        <w:pStyle w:val="Heading2"/>
                        <w:rPr>
                          <w:rFonts w:ascii="Arial" w:hAnsi="Arial" w:cs="Arial"/>
                          <w:b/>
                          <w:color w:val="FFFFFF" w:themeColor="background1"/>
                          <w:sz w:val="36"/>
                          <w:szCs w:val="36"/>
                        </w:rPr>
                      </w:pPr>
                      <w:r w:rsidRPr="003459E8">
                        <w:rPr>
                          <w:rFonts w:ascii="Arial" w:hAnsi="Arial" w:cs="Arial"/>
                          <w:b/>
                          <w:color w:val="FFFFFF" w:themeColor="background1"/>
                          <w:sz w:val="36"/>
                          <w:szCs w:val="36"/>
                        </w:rPr>
                        <w:t xml:space="preserve">Contents </w:t>
                      </w:r>
                    </w:p>
                    <w:p w:rsidR="00B43F12" w:rsidRDefault="00B43F12" w:rsidP="00633EF3">
                      <w:pPr>
                        <w:rPr>
                          <w:color w:val="FFFFFF" w:themeColor="background1"/>
                        </w:rPr>
                      </w:pPr>
                    </w:p>
                    <w:p w:rsidR="005D61ED" w:rsidRDefault="003459E8" w:rsidP="005D61ED">
                      <w:pPr>
                        <w:rPr>
                          <w:b/>
                        </w:rPr>
                      </w:pPr>
                      <w:r>
                        <w:rPr>
                          <w:b/>
                        </w:rPr>
                        <w:t>Oral Health for Children Birth to Five</w:t>
                      </w:r>
                    </w:p>
                    <w:p w:rsidR="005D61ED" w:rsidRPr="005D61ED" w:rsidRDefault="005D61ED" w:rsidP="005D61ED">
                      <w:pPr>
                        <w:rPr>
                          <w:b/>
                        </w:rPr>
                      </w:pPr>
                    </w:p>
                    <w:p w:rsidR="005D61ED" w:rsidRPr="005D61ED" w:rsidRDefault="005D61ED" w:rsidP="00633EF3">
                      <w:pPr>
                        <w:rPr>
                          <w:color w:val="FFFFFF" w:themeColor="background1"/>
                          <w:sz w:val="20"/>
                          <w:szCs w:val="20"/>
                        </w:rPr>
                      </w:pPr>
                    </w:p>
                    <w:p w:rsidR="005D61ED" w:rsidRDefault="005D61ED" w:rsidP="00633EF3">
                      <w:pPr>
                        <w:rPr>
                          <w:color w:val="FFFFFF" w:themeColor="background1"/>
                        </w:rPr>
                      </w:pPr>
                    </w:p>
                    <w:p w:rsidR="00633EF3" w:rsidRPr="005D61ED" w:rsidRDefault="003459E8" w:rsidP="00633EF3">
                      <w:pPr>
                        <w:rPr>
                          <w:b/>
                          <w:color w:val="FFFFFF" w:themeColor="background1"/>
                        </w:rPr>
                      </w:pPr>
                      <w:r>
                        <w:rPr>
                          <w:b/>
                          <w:color w:val="FFFFFF" w:themeColor="background1"/>
                        </w:rPr>
                        <w:t>Further Information for Parents</w:t>
                      </w:r>
                    </w:p>
                    <w:p w:rsidR="00633EF3" w:rsidRDefault="00633EF3" w:rsidP="00633EF3">
                      <w:pPr>
                        <w:rPr>
                          <w:color w:val="FFFFFF" w:themeColor="background1"/>
                        </w:rPr>
                      </w:pPr>
                    </w:p>
                    <w:p w:rsidR="00633EF3" w:rsidRDefault="00633EF3" w:rsidP="00633EF3">
                      <w:pPr>
                        <w:rPr>
                          <w:color w:val="FFFFFF" w:themeColor="background1"/>
                        </w:rPr>
                      </w:pPr>
                    </w:p>
                    <w:p w:rsidR="00633EF3" w:rsidRDefault="00633EF3" w:rsidP="00633EF3">
                      <w:pPr>
                        <w:rPr>
                          <w:color w:val="FFFFFF" w:themeColor="background1"/>
                        </w:rPr>
                      </w:pPr>
                    </w:p>
                    <w:p w:rsidR="005D61ED" w:rsidRPr="003459E8" w:rsidRDefault="003459E8" w:rsidP="00633EF3">
                      <w:pPr>
                        <w:rPr>
                          <w:b/>
                          <w:color w:val="FFFFFF" w:themeColor="background1"/>
                          <w:szCs w:val="24"/>
                        </w:rPr>
                      </w:pPr>
                      <w:r w:rsidRPr="003459E8">
                        <w:rPr>
                          <w:b/>
                          <w:szCs w:val="24"/>
                        </w:rPr>
                        <w:t>Healthy Habits for Children to Prevent Cold and Flu</w:t>
                      </w:r>
                    </w:p>
                    <w:p w:rsidR="005D61ED" w:rsidRPr="003459E8" w:rsidRDefault="005D61ED" w:rsidP="00633EF3">
                      <w:pPr>
                        <w:rPr>
                          <w:b/>
                          <w:color w:val="FFFFFF" w:themeColor="background1"/>
                        </w:rPr>
                      </w:pPr>
                      <w:bookmarkStart w:id="1" w:name="_GoBack"/>
                      <w:bookmarkEnd w:id="1"/>
                    </w:p>
                  </w:txbxContent>
                </v:textbox>
                <w10:wrap type="square" anchorx="margin" anchory="margin"/>
              </v:rect>
            </w:pict>
          </mc:Fallback>
        </mc:AlternateContent>
      </w:r>
      <w:r w:rsidRPr="00C2403F">
        <w:rPr>
          <w:rFonts w:ascii="Arial" w:hAnsi="Arial" w:cs="Arial"/>
          <w:b/>
          <w:color w:val="0070C0"/>
          <w:sz w:val="80"/>
          <w:szCs w:val="80"/>
        </w:rPr>
        <w:t xml:space="preserve">Sample Newsletter Title </w:t>
      </w:r>
    </w:p>
    <w:p w:rsidR="008B3775" w:rsidRDefault="00FF49E8" w:rsidP="008B3775">
      <w:pPr>
        <w:rPr>
          <w:rFonts w:eastAsiaTheme="majorEastAsia"/>
          <w:spacing w:val="-10"/>
          <w:kern w:val="28"/>
        </w:rPr>
      </w:pPr>
      <w:r>
        <w:rPr>
          <w:b/>
          <w:noProof/>
          <w:sz w:val="80"/>
          <w:szCs w:val="80"/>
          <w:lang w:eastAsia="en-AU"/>
        </w:rPr>
        <mc:AlternateContent>
          <mc:Choice Requires="wps">
            <w:drawing>
              <wp:anchor distT="0" distB="0" distL="114300" distR="114300" simplePos="0" relativeHeight="251669504" behindDoc="0" locked="0" layoutInCell="1" allowOverlap="1">
                <wp:simplePos x="0" y="0"/>
                <wp:positionH relativeFrom="column">
                  <wp:posOffset>-466872</wp:posOffset>
                </wp:positionH>
                <wp:positionV relativeFrom="paragraph">
                  <wp:posOffset>4820334</wp:posOffset>
                </wp:positionV>
                <wp:extent cx="4655820" cy="67524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55820" cy="6752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9E8" w:rsidRPr="00FF49E8" w:rsidRDefault="00FF49E8">
                            <w:pPr>
                              <w:rPr>
                                <w:b/>
                                <w:color w:val="ED7D31" w:themeColor="accent2"/>
                                <w:sz w:val="72"/>
                                <w:szCs w:val="72"/>
                              </w:rPr>
                            </w:pPr>
                            <w:r w:rsidRPr="00FF49E8">
                              <w:rPr>
                                <w:b/>
                                <w:color w:val="ED7D31" w:themeColor="accent2"/>
                                <w:sz w:val="72"/>
                                <w:szCs w:val="72"/>
                              </w:rPr>
                              <w:t xml:space="preserve">April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36.75pt;margin-top:379.55pt;width:366.6pt;height:53.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" fillcolor="white [3201]" stroked="f" strokeweight=".5pt">
                <v:textbox>
                  <w:txbxContent>
                    <w:p w:rsidR="00FF49E8" w:rsidRPr="00FF49E8" w:rsidRDefault="00FF49E8">
                      <w:pPr>
                        <w:rPr>
                          <w:b/>
                          <w:color w:val="ED7D31" w:themeColor="accent2"/>
                          <w:sz w:val="72"/>
                          <w:szCs w:val="72"/>
                        </w:rPr>
                      </w:pPr>
                      <w:r w:rsidRPr="00FF49E8">
                        <w:rPr>
                          <w:b/>
                          <w:color w:val="ED7D31" w:themeColor="accent2"/>
                          <w:sz w:val="72"/>
                          <w:szCs w:val="72"/>
                        </w:rPr>
                        <w:t xml:space="preserve">April 2019 </w:t>
                      </w:r>
                    </w:p>
                  </w:txbxContent>
                </v:textbox>
              </v:shape>
            </w:pict>
          </mc:Fallback>
        </mc:AlternateContent>
      </w:r>
      <w:r>
        <w:rPr>
          <w:b/>
          <w:noProof/>
          <w:sz w:val="80"/>
          <w:szCs w:val="80"/>
          <w:lang w:eastAsia="en-AU"/>
        </w:rPr>
        <mc:AlternateContent>
          <mc:Choice Requires="wps">
            <w:drawing>
              <wp:anchor distT="0" distB="0" distL="114300" distR="114300" simplePos="0" relativeHeight="251661312" behindDoc="0" locked="0" layoutInCell="1" allowOverlap="1">
                <wp:simplePos x="0" y="0"/>
                <wp:positionH relativeFrom="column">
                  <wp:posOffset>-466872</wp:posOffset>
                </wp:positionH>
                <wp:positionV relativeFrom="paragraph">
                  <wp:posOffset>5692530</wp:posOffset>
                </wp:positionV>
                <wp:extent cx="4655820" cy="3853571"/>
                <wp:effectExtent l="57150" t="57150" r="68580" b="71120"/>
                <wp:wrapNone/>
                <wp:docPr id="3" name="Text Box 3"/>
                <wp:cNvGraphicFramePr/>
                <a:graphic xmlns:a="http://schemas.openxmlformats.org/drawingml/2006/main">
                  <a:graphicData uri="http://schemas.microsoft.com/office/word/2010/wordprocessingShape">
                    <wps:wsp>
                      <wps:cNvSpPr txBox="1"/>
                      <wps:spPr>
                        <a:xfrm>
                          <a:off x="0" y="0"/>
                          <a:ext cx="4655820" cy="3853571"/>
                        </a:xfrm>
                        <a:prstGeom prst="rect">
                          <a:avLst/>
                        </a:prstGeom>
                        <a:solidFill>
                          <a:schemeClr val="lt1"/>
                        </a:solidFill>
                        <a:ln w="28575">
                          <a:solidFill>
                            <a:schemeClr val="accent2"/>
                          </a:solidFill>
                        </a:ln>
                        <a:effectLst/>
                        <a:scene3d>
                          <a:camera prst="orthographicFront"/>
                          <a:lightRig rig="threePt" dir="t">
                            <a:rot lat="0" lon="0" rev="0"/>
                          </a:lightRig>
                        </a:scene3d>
                      </wps:spPr>
                      <wps:style>
                        <a:lnRef idx="0">
                          <a:schemeClr val="accent1"/>
                        </a:lnRef>
                        <a:fillRef idx="0">
                          <a:schemeClr val="accent1"/>
                        </a:fillRef>
                        <a:effectRef idx="0">
                          <a:schemeClr val="accent1"/>
                        </a:effectRef>
                        <a:fontRef idx="minor">
                          <a:schemeClr val="dk1"/>
                        </a:fontRef>
                      </wps:style>
                      <wps:txbx>
                        <w:txbxContent>
                          <w:p w:rsidR="008B3775" w:rsidRPr="00915394" w:rsidRDefault="00573BD8" w:rsidP="00573BD8">
                            <w:pPr>
                              <w:pStyle w:val="Heading1"/>
                              <w:rPr>
                                <w:rFonts w:ascii="Arial" w:hAnsi="Arial" w:cs="Arial"/>
                                <w:b/>
                                <w14:reflection w14:blurRad="0" w14:stA="0" w14:stPos="0" w14:endA="0" w14:endPos="8000" w14:dist="0" w14:dir="0" w14:fadeDir="0" w14:sx="0" w14:sy="0" w14:kx="0" w14:ky="0" w14:algn="b"/>
                              </w:rPr>
                            </w:pPr>
                            <w:r w:rsidRPr="00915394">
                              <w:rPr>
                                <w:rFonts w:ascii="Arial" w:hAnsi="Arial" w:cs="Arial"/>
                                <w:b/>
                                <w14:reflection w14:blurRad="0" w14:stA="0" w14:stPos="0" w14:endA="0" w14:endPos="8000" w14:dist="0" w14:dir="0" w14:fadeDir="0" w14:sx="0" w14:sy="0" w14:kx="0" w14:ky="0" w14:algn="b"/>
                              </w:rPr>
                              <w:t>Article One Title</w:t>
                            </w:r>
                          </w:p>
                          <w:p w:rsidR="00573BD8" w:rsidRPr="00915394" w:rsidRDefault="00573BD8">
                            <w:pPr>
                              <w:rPr>
                                <w14:reflection w14:blurRad="0" w14:stA="0" w14:stPos="0" w14:endA="0" w14:endPos="8000" w14:dist="0" w14:dir="0" w14:fadeDir="0" w14:sx="0" w14:sy="0" w14:kx="0" w14:ky="0" w14:algn="b"/>
                              </w:rPr>
                            </w:pPr>
                          </w:p>
                          <w:p w:rsidR="003459E8" w:rsidRPr="003D3ECD" w:rsidRDefault="003459E8" w:rsidP="003459E8">
                            <w:pPr>
                              <w:rPr>
                                <w:rFonts w:ascii="Calibri Light" w:hAnsi="Calibri Light"/>
                                <w:sz w:val="30"/>
                                <w:szCs w:val="30"/>
                              </w:rPr>
                            </w:pPr>
                            <w:r>
                              <w:rPr>
                                <w:noProof/>
                                <w:sz w:val="28"/>
                                <w:szCs w:val="28"/>
                                <w14:reflection w14:blurRad="0" w14:stA="0" w14:stPos="0" w14:endA="0" w14:endPos="8000" w14:dist="0" w14:dir="0" w14:fadeDir="0" w14:sx="0" w14:sy="0" w14:kx="0" w14:ky="0" w14:algn="b"/>
                              </w:rPr>
                              <w:t>Key message…….</w:t>
                            </w:r>
                            <w:r w:rsidRPr="003459E8">
                              <w:rPr>
                                <w:rFonts w:ascii="Calibri Light" w:hAnsi="Calibri Light"/>
                                <w:sz w:val="30"/>
                                <w:szCs w:val="30"/>
                              </w:rPr>
                              <w:t xml:space="preserve"> </w:t>
                            </w: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rsidR="00573BD8" w:rsidRPr="00915394" w:rsidRDefault="00573BD8" w:rsidP="003459E8">
                            <w:pPr>
                              <w:rPr>
                                <w:sz w:val="28"/>
                                <w:szCs w:val="28"/>
                                <w14:reflection w14:blurRad="0" w14:stA="0" w14:stPos="0" w14:endA="0" w14:endPos="8000" w14:dist="0" w14:dir="0" w14:fadeDir="0" w14:sx="0" w14:sy="0" w14:kx="0" w14:ky="0" w14:algn="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36.75pt;margin-top:448.25pt;width:366.6pt;height:30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" fillcolor="white [3201]" strokecolor="#ed7d31 [3205]" strokeweight="2.25pt">
                <v:textbox>
                  <w:txbxContent>
                    <w:p w:rsidR="008B3775" w:rsidRPr="00915394" w:rsidRDefault="00573BD8" w:rsidP="00573BD8">
                      <w:pPr>
                        <w:pStyle w:val="Heading1"/>
                        <w:rPr>
                          <w:rFonts w:ascii="Arial" w:hAnsi="Arial" w:cs="Arial"/>
                          <w:b/>
                          <w14:reflection w14:blurRad="0" w14:stA="0" w14:stPos="0" w14:endA="0" w14:endPos="8000" w14:dist="0" w14:dir="0" w14:fadeDir="0" w14:sx="0" w14:sy="0" w14:kx="0" w14:ky="0" w14:algn="b"/>
                        </w:rPr>
                      </w:pPr>
                      <w:r w:rsidRPr="00915394">
                        <w:rPr>
                          <w:rFonts w:ascii="Arial" w:hAnsi="Arial" w:cs="Arial"/>
                          <w:b/>
                          <w14:reflection w14:blurRad="0" w14:stA="0" w14:stPos="0" w14:endA="0" w14:endPos="8000" w14:dist="0" w14:dir="0" w14:fadeDir="0" w14:sx="0" w14:sy="0" w14:kx="0" w14:ky="0" w14:algn="b"/>
                        </w:rPr>
                        <w:t>Article One Title</w:t>
                      </w:r>
                    </w:p>
                    <w:p w:rsidR="00573BD8" w:rsidRPr="00915394" w:rsidRDefault="00573BD8">
                      <w:pPr>
                        <w:rPr>
                          <w14:reflection w14:blurRad="0" w14:stA="0" w14:stPos="0" w14:endA="0" w14:endPos="8000" w14:dist="0" w14:dir="0" w14:fadeDir="0" w14:sx="0" w14:sy="0" w14:kx="0" w14:ky="0" w14:algn="b"/>
                        </w:rPr>
                      </w:pPr>
                    </w:p>
                    <w:p w:rsidR="003459E8" w:rsidRPr="003D3ECD" w:rsidRDefault="003459E8" w:rsidP="003459E8">
                      <w:pPr>
                        <w:rPr>
                          <w:rFonts w:ascii="Calibri Light" w:hAnsi="Calibri Light"/>
                          <w:sz w:val="30"/>
                          <w:szCs w:val="30"/>
                        </w:rPr>
                      </w:pPr>
                      <w:r>
                        <w:rPr>
                          <w:noProof/>
                          <w:sz w:val="28"/>
                          <w:szCs w:val="28"/>
                          <w14:reflection w14:blurRad="0" w14:stA="0" w14:stPos="0" w14:endA="0" w14:endPos="8000" w14:dist="0" w14:dir="0" w14:fadeDir="0" w14:sx="0" w14:sy="0" w14:kx="0" w14:ky="0" w14:algn="b"/>
                        </w:rPr>
                        <w:t>Key message…….</w:t>
                      </w:r>
                      <w:r w:rsidRPr="003459E8">
                        <w:rPr>
                          <w:rFonts w:ascii="Calibri Light" w:hAnsi="Calibri Light"/>
                          <w:sz w:val="30"/>
                          <w:szCs w:val="30"/>
                        </w:rPr>
                        <w:t xml:space="preserve"> </w:t>
                      </w:r>
                      <w:r w:rsidRPr="003D3ECD">
                        <w:rPr>
                          <w:rFonts w:ascii="Calibri Light" w:hAnsi="Calibri Light"/>
                          <w:sz w:val="30"/>
                          <w:szCs w:val="30"/>
                        </w:rPr>
                        <w:t xml:space="preserve">Filler text Filler text Filler text Filler text Filler text Filler text Filler text Filler text Filler text Filler text Filler text Filler text Filler text Filler text Filler text </w:t>
                      </w:r>
                    </w:p>
                    <w:p w:rsidR="00573BD8" w:rsidRPr="00915394" w:rsidRDefault="00573BD8" w:rsidP="003459E8">
                      <w:pPr>
                        <w:rPr>
                          <w:sz w:val="28"/>
                          <w:szCs w:val="28"/>
                          <w14:reflection w14:blurRad="0" w14:stA="0" w14:stPos="0" w14:endA="0" w14:endPos="8000" w14:dist="0" w14:dir="0" w14:fadeDir="0" w14:sx="0" w14:sy="0" w14:kx="0" w14:ky="0" w14:algn="b"/>
                        </w:rPr>
                      </w:pPr>
                    </w:p>
                  </w:txbxContent>
                </v:textbox>
              </v:shape>
            </w:pict>
          </mc:Fallback>
        </mc:AlternateContent>
      </w:r>
      <w:r w:rsidR="008B3775">
        <w:br w:type="page"/>
      </w:r>
    </w:p>
    <w:p w:rsidR="00F87B44" w:rsidRDefault="003234E3" w:rsidP="00633EF3">
      <w:pPr>
        <w:pStyle w:val="Title"/>
        <w:ind w:left="-851"/>
        <w:rPr>
          <w:rFonts w:ascii="Arial" w:hAnsi="Arial" w:cs="Arial"/>
          <w:b/>
          <w:noProof/>
          <w:sz w:val="80"/>
          <w:szCs w:val="80"/>
          <w:lang w:eastAsia="en-AU"/>
        </w:rPr>
      </w:pPr>
      <w:r>
        <w:rPr>
          <w:rFonts w:ascii="Arial" w:hAnsi="Arial" w:cs="Arial"/>
          <w:b/>
          <w:noProof/>
          <w:sz w:val="80"/>
          <w:szCs w:val="80"/>
          <w:lang w:eastAsia="en-AU"/>
        </w:rPr>
        <w:lastRenderedPageBreak/>
        <mc:AlternateContent>
          <mc:Choice Requires="wps">
            <w:drawing>
              <wp:anchor distT="0" distB="0" distL="114300" distR="114300" simplePos="0" relativeHeight="251672576" behindDoc="0" locked="0" layoutInCell="1" allowOverlap="1" wp14:anchorId="13E4F04E" wp14:editId="50E39D54">
                <wp:simplePos x="0" y="0"/>
                <wp:positionH relativeFrom="column">
                  <wp:posOffset>3331405</wp:posOffset>
                </wp:positionH>
                <wp:positionV relativeFrom="paragraph">
                  <wp:posOffset>424571</wp:posOffset>
                </wp:positionV>
                <wp:extent cx="3277235" cy="9227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77235" cy="922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B44" w:rsidRPr="003234E3" w:rsidRDefault="003459E8" w:rsidP="003234E3">
                            <w:pPr>
                              <w:pStyle w:val="Heading1"/>
                              <w:jc w:val="center"/>
                              <w:rPr>
                                <w:rFonts w:ascii="Arial" w:hAnsi="Arial" w:cs="Arial"/>
                                <w:b/>
                                <w:color w:val="0070C0"/>
                                <w:sz w:val="36"/>
                                <w:szCs w:val="36"/>
                              </w:rPr>
                            </w:pPr>
                            <w:r>
                              <w:rPr>
                                <w:rFonts w:ascii="Arial" w:hAnsi="Arial" w:cs="Arial"/>
                                <w:b/>
                                <w:color w:val="0070C0"/>
                                <w:sz w:val="36"/>
                                <w:szCs w:val="36"/>
                              </w:rPr>
                              <w:t>For Further Information</w:t>
                            </w:r>
                          </w:p>
                          <w:p w:rsidR="00414EEB" w:rsidRDefault="00414EEB" w:rsidP="00414EEB"/>
                          <w:p w:rsidR="003459E8" w:rsidRPr="003459E8" w:rsidRDefault="003459E8" w:rsidP="00414EEB">
                            <w:pPr>
                              <w:rPr>
                                <w:b/>
                                <w:color w:val="0070C0"/>
                                <w:sz w:val="32"/>
                                <w:szCs w:val="32"/>
                              </w:rPr>
                            </w:pPr>
                            <w:r w:rsidRPr="003459E8">
                              <w:rPr>
                                <w:b/>
                                <w:color w:val="0070C0"/>
                                <w:sz w:val="32"/>
                                <w:szCs w:val="32"/>
                              </w:rPr>
                              <w:t>Web</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b/>
                                <w:color w:val="0070C0"/>
                                <w:sz w:val="32"/>
                                <w:szCs w:val="32"/>
                              </w:rPr>
                            </w:pPr>
                          </w:p>
                          <w:p w:rsidR="003459E8" w:rsidRPr="003459E8" w:rsidRDefault="003459E8" w:rsidP="00414EEB">
                            <w:pPr>
                              <w:rPr>
                                <w:b/>
                                <w:color w:val="0070C0"/>
                                <w:sz w:val="32"/>
                                <w:szCs w:val="32"/>
                              </w:rPr>
                            </w:pPr>
                            <w:r w:rsidRPr="003459E8">
                              <w:rPr>
                                <w:b/>
                                <w:color w:val="0070C0"/>
                                <w:sz w:val="32"/>
                                <w:szCs w:val="32"/>
                              </w:rPr>
                              <w:t>APPS</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sz w:val="32"/>
                                <w:szCs w:val="32"/>
                              </w:rPr>
                            </w:pPr>
                          </w:p>
                          <w:p w:rsidR="003459E8" w:rsidRPr="003459E8" w:rsidRDefault="003459E8" w:rsidP="003459E8">
                            <w:pPr>
                              <w:rPr>
                                <w:b/>
                                <w:color w:val="0070C0"/>
                                <w:sz w:val="32"/>
                                <w:szCs w:val="32"/>
                              </w:rPr>
                            </w:pPr>
                            <w:r w:rsidRPr="003459E8">
                              <w:rPr>
                                <w:b/>
                                <w:color w:val="0070C0"/>
                                <w:sz w:val="32"/>
                                <w:szCs w:val="32"/>
                              </w:rPr>
                              <w:t>References</w:t>
                            </w:r>
                          </w:p>
                          <w:p w:rsidR="003459E8" w:rsidRPr="003459E8" w:rsidRDefault="003459E8" w:rsidP="003459E8">
                            <w:pPr>
                              <w:pStyle w:val="ListParagraph"/>
                              <w:numPr>
                                <w:ilvl w:val="0"/>
                                <w:numId w:val="2"/>
                              </w:numPr>
                              <w:rPr>
                                <w:b/>
                                <w:color w:val="0070C0"/>
                                <w:sz w:val="32"/>
                                <w:szCs w:val="32"/>
                              </w:rPr>
                            </w:pPr>
                          </w:p>
                          <w:p w:rsidR="003459E8" w:rsidRDefault="003459E8" w:rsidP="00414EEB"/>
                          <w:p w:rsidR="003459E8" w:rsidRDefault="003459E8" w:rsidP="00414EEB"/>
                          <w:p w:rsidR="003459E8" w:rsidRDefault="003459E8" w:rsidP="00414EEB"/>
                          <w:p w:rsidR="003459E8" w:rsidRDefault="003459E8" w:rsidP="00414EEB"/>
                          <w:p w:rsidR="003459E8" w:rsidRDefault="003459E8" w:rsidP="00414EEB"/>
                          <w:p w:rsidR="00414EEB" w:rsidRDefault="00414EEB" w:rsidP="00414EEB"/>
                          <w:p w:rsidR="00414EEB" w:rsidRPr="00414EEB" w:rsidRDefault="00414EEB" w:rsidP="00414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4F04E" id="Text Box 12" o:spid="_x0000_s1029" type="#_x0000_t202" style="position:absolute;left:0;text-align:left;margin-left:262.3pt;margin-top:33.45pt;width:258.05pt;height:726.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" fillcolor="white [3201]" stroked="f" strokeweight=".5pt">
                <v:textbox>
                  <w:txbxContent>
                    <w:p w:rsidR="00F87B44" w:rsidRPr="003234E3" w:rsidRDefault="003459E8" w:rsidP="003234E3">
                      <w:pPr>
                        <w:pStyle w:val="Heading1"/>
                        <w:jc w:val="center"/>
                        <w:rPr>
                          <w:rFonts w:ascii="Arial" w:hAnsi="Arial" w:cs="Arial"/>
                          <w:b/>
                          <w:color w:val="0070C0"/>
                          <w:sz w:val="36"/>
                          <w:szCs w:val="36"/>
                        </w:rPr>
                      </w:pPr>
                      <w:r>
                        <w:rPr>
                          <w:rFonts w:ascii="Arial" w:hAnsi="Arial" w:cs="Arial"/>
                          <w:b/>
                          <w:color w:val="0070C0"/>
                          <w:sz w:val="36"/>
                          <w:szCs w:val="36"/>
                        </w:rPr>
                        <w:t>For Further Information</w:t>
                      </w:r>
                    </w:p>
                    <w:p w:rsidR="00414EEB" w:rsidRDefault="00414EEB" w:rsidP="00414EEB"/>
                    <w:p w:rsidR="003459E8" w:rsidRPr="003459E8" w:rsidRDefault="003459E8" w:rsidP="00414EEB">
                      <w:pPr>
                        <w:rPr>
                          <w:b/>
                          <w:color w:val="0070C0"/>
                          <w:sz w:val="32"/>
                          <w:szCs w:val="32"/>
                        </w:rPr>
                      </w:pPr>
                      <w:r w:rsidRPr="003459E8">
                        <w:rPr>
                          <w:b/>
                          <w:color w:val="0070C0"/>
                          <w:sz w:val="32"/>
                          <w:szCs w:val="32"/>
                        </w:rPr>
                        <w:t>Web</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b/>
                          <w:color w:val="0070C0"/>
                          <w:sz w:val="32"/>
                          <w:szCs w:val="32"/>
                        </w:rPr>
                      </w:pPr>
                    </w:p>
                    <w:p w:rsidR="003459E8" w:rsidRPr="003459E8" w:rsidRDefault="003459E8" w:rsidP="00414EEB">
                      <w:pPr>
                        <w:rPr>
                          <w:b/>
                          <w:color w:val="0070C0"/>
                          <w:sz w:val="32"/>
                          <w:szCs w:val="32"/>
                        </w:rPr>
                      </w:pPr>
                      <w:r w:rsidRPr="003459E8">
                        <w:rPr>
                          <w:b/>
                          <w:color w:val="0070C0"/>
                          <w:sz w:val="32"/>
                          <w:szCs w:val="32"/>
                        </w:rPr>
                        <w:t>APPS</w:t>
                      </w:r>
                    </w:p>
                    <w:p w:rsidR="003459E8" w:rsidRPr="003459E8" w:rsidRDefault="003459E8" w:rsidP="003459E8">
                      <w:pPr>
                        <w:pStyle w:val="ListParagraph"/>
                        <w:numPr>
                          <w:ilvl w:val="0"/>
                          <w:numId w:val="2"/>
                        </w:numPr>
                        <w:rPr>
                          <w:b/>
                          <w:color w:val="0070C0"/>
                          <w:sz w:val="32"/>
                          <w:szCs w:val="32"/>
                        </w:rPr>
                      </w:pPr>
                    </w:p>
                    <w:p w:rsidR="003459E8" w:rsidRPr="003459E8" w:rsidRDefault="003459E8" w:rsidP="00414EEB">
                      <w:pPr>
                        <w:rPr>
                          <w:sz w:val="32"/>
                          <w:szCs w:val="32"/>
                        </w:rPr>
                      </w:pPr>
                    </w:p>
                    <w:p w:rsidR="003459E8" w:rsidRPr="003459E8" w:rsidRDefault="003459E8" w:rsidP="003459E8">
                      <w:pPr>
                        <w:rPr>
                          <w:b/>
                          <w:color w:val="0070C0"/>
                          <w:sz w:val="32"/>
                          <w:szCs w:val="32"/>
                        </w:rPr>
                      </w:pPr>
                      <w:r w:rsidRPr="003459E8">
                        <w:rPr>
                          <w:b/>
                          <w:color w:val="0070C0"/>
                          <w:sz w:val="32"/>
                          <w:szCs w:val="32"/>
                        </w:rPr>
                        <w:t>References</w:t>
                      </w:r>
                    </w:p>
                    <w:p w:rsidR="003459E8" w:rsidRPr="003459E8" w:rsidRDefault="003459E8" w:rsidP="003459E8">
                      <w:pPr>
                        <w:pStyle w:val="ListParagraph"/>
                        <w:numPr>
                          <w:ilvl w:val="0"/>
                          <w:numId w:val="2"/>
                        </w:numPr>
                        <w:rPr>
                          <w:b/>
                          <w:color w:val="0070C0"/>
                          <w:sz w:val="32"/>
                          <w:szCs w:val="32"/>
                        </w:rPr>
                      </w:pPr>
                    </w:p>
                    <w:p w:rsidR="003459E8" w:rsidRDefault="003459E8" w:rsidP="00414EEB"/>
                    <w:p w:rsidR="003459E8" w:rsidRDefault="003459E8" w:rsidP="00414EEB"/>
                    <w:p w:rsidR="003459E8" w:rsidRDefault="003459E8" w:rsidP="00414EEB"/>
                    <w:p w:rsidR="003459E8" w:rsidRDefault="003459E8" w:rsidP="00414EEB"/>
                    <w:p w:rsidR="003459E8" w:rsidRDefault="003459E8" w:rsidP="00414EEB"/>
                    <w:p w:rsidR="00414EEB" w:rsidRDefault="00414EEB" w:rsidP="00414EEB"/>
                    <w:p w:rsidR="00414EEB" w:rsidRPr="00414EEB" w:rsidRDefault="00414EEB" w:rsidP="00414EEB"/>
                  </w:txbxContent>
                </v:textbox>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70528" behindDoc="0" locked="0" layoutInCell="1" allowOverlap="1">
                <wp:simplePos x="0" y="0"/>
                <wp:positionH relativeFrom="column">
                  <wp:posOffset>-466872</wp:posOffset>
                </wp:positionH>
                <wp:positionV relativeFrom="paragraph">
                  <wp:posOffset>424571</wp:posOffset>
                </wp:positionV>
                <wp:extent cx="3369359" cy="9227820"/>
                <wp:effectExtent l="0" t="0" r="2540" b="0"/>
                <wp:wrapNone/>
                <wp:docPr id="11" name="Text Box 11"/>
                <wp:cNvGraphicFramePr/>
                <a:graphic xmlns:a="http://schemas.openxmlformats.org/drawingml/2006/main">
                  <a:graphicData uri="http://schemas.microsoft.com/office/word/2010/wordprocessingShape">
                    <wps:wsp>
                      <wps:cNvSpPr txBox="1"/>
                      <wps:spPr>
                        <a:xfrm>
                          <a:off x="0" y="0"/>
                          <a:ext cx="3369359" cy="922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7B44" w:rsidRPr="003234E3" w:rsidRDefault="00F87B44" w:rsidP="003234E3">
                            <w:pPr>
                              <w:pStyle w:val="Heading1"/>
                              <w:jc w:val="center"/>
                              <w:rPr>
                                <w:rFonts w:ascii="Arial" w:hAnsi="Arial" w:cs="Arial"/>
                                <w:b/>
                                <w:sz w:val="36"/>
                                <w:szCs w:val="36"/>
                              </w:rPr>
                            </w:pPr>
                            <w:r w:rsidRPr="003234E3">
                              <w:rPr>
                                <w:rFonts w:ascii="Arial" w:hAnsi="Arial" w:cs="Arial"/>
                                <w:b/>
                                <w:sz w:val="36"/>
                                <w:szCs w:val="36"/>
                              </w:rPr>
                              <w:t xml:space="preserve">Article </w:t>
                            </w:r>
                            <w:r w:rsidR="003459E8">
                              <w:rPr>
                                <w:rFonts w:ascii="Arial" w:hAnsi="Arial" w:cs="Arial"/>
                                <w:b/>
                                <w:sz w:val="36"/>
                                <w:szCs w:val="36"/>
                              </w:rPr>
                              <w:t>One Continued</w:t>
                            </w:r>
                          </w:p>
                          <w:p w:rsidR="00F87B44" w:rsidRDefault="00F87B44" w:rsidP="00F87B44"/>
                          <w:p w:rsidR="00414EEB" w:rsidRDefault="003459E8" w:rsidP="00F87B44">
                            <w:pPr>
                              <w:rPr>
                                <w:rFonts w:ascii="Calibri Light" w:hAnsi="Calibri Light"/>
                                <w:sz w:val="22"/>
                              </w:rPr>
                            </w:pPr>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rsidR="003459E8" w:rsidRDefault="003459E8" w:rsidP="00F87B44">
                            <w:pPr>
                              <w:rPr>
                                <w:rFonts w:ascii="Calibri Light" w:hAnsi="Calibri Light"/>
                                <w:sz w:val="22"/>
                              </w:rPr>
                            </w:pPr>
                          </w:p>
                          <w:p w:rsidR="003459E8" w:rsidRDefault="003459E8" w:rsidP="00F87B44">
                            <w:pPr>
                              <w:rPr>
                                <w:rFonts w:ascii="Calibri Light" w:hAnsi="Calibri Light"/>
                                <w:sz w:val="22"/>
                              </w:rPr>
                            </w:pPr>
                          </w:p>
                          <w:p w:rsidR="003459E8" w:rsidRDefault="003459E8" w:rsidP="00F87B44">
                            <w:pPr>
                              <w:rPr>
                                <w:noProof/>
                              </w:rPr>
                            </w:pPr>
                          </w:p>
                          <w:p w:rsidR="00414EEB" w:rsidRDefault="00414EEB" w:rsidP="00F87B44">
                            <w:pPr>
                              <w:rPr>
                                <w:noProof/>
                              </w:rPr>
                            </w:pPr>
                            <w:r>
                              <w:rPr>
                                <w:noProof/>
                                <w:lang w:eastAsia="en-AU"/>
                              </w:rPr>
                              <w:drawing>
                                <wp:inline distT="0" distB="0" distL="0" distR="0" wp14:anchorId="0127B44B" wp14:editId="6B3C57B7">
                                  <wp:extent cx="3094893" cy="2181174"/>
                                  <wp:effectExtent l="19050" t="38100" r="29845" b="48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i-goldstein-717512-unsplash.jpg"/>
                                          <pic:cNvPicPr/>
                                        </pic:nvPicPr>
                                        <pic:blipFill>
                                          <a:blip r:embed="rId8">
                                            <a:extLst>
                                              <a:ext uri="{28A0092B-C50C-407E-A947-70E740481C1C}">
                                                <a14:useLocalDpi xmlns:a14="http://schemas.microsoft.com/office/drawing/2010/main" val="0"/>
                                              </a:ext>
                                            </a:extLst>
                                          </a:blip>
                                          <a:stretch>
                                            <a:fillRect/>
                                          </a:stretch>
                                        </pic:blipFill>
                                        <pic:spPr>
                                          <a:xfrm>
                                            <a:off x="0" y="0"/>
                                            <a:ext cx="3099025" cy="2184086"/>
                                          </a:xfrm>
                                          <a:prstGeom prst="roundRect">
                                            <a:avLst>
                                              <a:gd name="adj" fmla="val 4167"/>
                                            </a:avLst>
                                          </a:prstGeom>
                                          <a:solidFill>
                                            <a:srgbClr val="FFFFFF"/>
                                          </a:solidFill>
                                          <a:ln w="25400" cap="sq">
                                            <a:noFill/>
                                            <a:miter lim="800000"/>
                                          </a:ln>
                                          <a:effectLst>
                                            <a:reflection endPos="0" dir="5400000" sy="-100000" algn="bl" rotWithShape="0"/>
                                          </a:effectLst>
                                          <a:scene3d>
                                            <a:camera prst="orthographicFront"/>
                                            <a:lightRig rig="threePt" dir="t">
                                              <a:rot lat="0" lon="0" rev="2700000"/>
                                            </a:lightRig>
                                          </a:scene3d>
                                          <a:sp3d>
                                            <a:bevelT w="0" h="0"/>
                                            <a:contourClr>
                                              <a:srgbClr val="C0C0C0"/>
                                            </a:contourClr>
                                          </a:sp3d>
                                        </pic:spPr>
                                      </pic:pic>
                                    </a:graphicData>
                                  </a:graphic>
                                </wp:inline>
                              </w:drawing>
                            </w:r>
                          </w:p>
                          <w:p w:rsidR="00414EEB" w:rsidRDefault="00414EEB" w:rsidP="00F87B44">
                            <w:pPr>
                              <w:rPr>
                                <w:noProof/>
                              </w:rPr>
                            </w:pPr>
                          </w:p>
                          <w:p w:rsidR="003459E8" w:rsidRDefault="003459E8" w:rsidP="00F87B44">
                            <w:pPr>
                              <w:rPr>
                                <w:noProof/>
                              </w:rPr>
                            </w:pPr>
                          </w:p>
                          <w:p w:rsidR="00414EEB" w:rsidRDefault="00414EEB" w:rsidP="00F87B44">
                            <w:pPr>
                              <w:rPr>
                                <w:noProof/>
                              </w:rPr>
                            </w:pPr>
                          </w:p>
                          <w:p w:rsidR="00F87B44" w:rsidRPr="00F87B44" w:rsidRDefault="003459E8" w:rsidP="003459E8">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30" type="#_x0000_t202" style="position:absolute;left:0;text-align:left;margin-left:-36.75pt;margin-top:33.45pt;width:265.3pt;height:726.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" fillcolor="white [3201]" stroked="f" strokeweight=".5pt">
                <v:textbox>
                  <w:txbxContent>
                    <w:p w:rsidR="00F87B44" w:rsidRPr="003234E3" w:rsidRDefault="00F87B44" w:rsidP="003234E3">
                      <w:pPr>
                        <w:pStyle w:val="Heading1"/>
                        <w:jc w:val="center"/>
                        <w:rPr>
                          <w:rFonts w:ascii="Arial" w:hAnsi="Arial" w:cs="Arial"/>
                          <w:b/>
                          <w:sz w:val="36"/>
                          <w:szCs w:val="36"/>
                        </w:rPr>
                      </w:pPr>
                      <w:r w:rsidRPr="003234E3">
                        <w:rPr>
                          <w:rFonts w:ascii="Arial" w:hAnsi="Arial" w:cs="Arial"/>
                          <w:b/>
                          <w:sz w:val="36"/>
                          <w:szCs w:val="36"/>
                        </w:rPr>
                        <w:t xml:space="preserve">Article </w:t>
                      </w:r>
                      <w:r w:rsidR="003459E8">
                        <w:rPr>
                          <w:rFonts w:ascii="Arial" w:hAnsi="Arial" w:cs="Arial"/>
                          <w:b/>
                          <w:sz w:val="36"/>
                          <w:szCs w:val="36"/>
                        </w:rPr>
                        <w:t>One Continued</w:t>
                      </w:r>
                    </w:p>
                    <w:p w:rsidR="00F87B44" w:rsidRDefault="00F87B44" w:rsidP="00F87B44"/>
                    <w:p w:rsidR="00414EEB" w:rsidRDefault="003459E8" w:rsidP="00F87B44">
                      <w:pPr>
                        <w:rPr>
                          <w:rFonts w:ascii="Calibri Light" w:hAnsi="Calibri Light"/>
                          <w:sz w:val="22"/>
                        </w:rPr>
                      </w:pPr>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rsidR="003459E8" w:rsidRDefault="003459E8" w:rsidP="00F87B44">
                      <w:pPr>
                        <w:rPr>
                          <w:rFonts w:ascii="Calibri Light" w:hAnsi="Calibri Light"/>
                          <w:sz w:val="22"/>
                        </w:rPr>
                      </w:pPr>
                    </w:p>
                    <w:p w:rsidR="003459E8" w:rsidRDefault="003459E8" w:rsidP="00F87B44">
                      <w:pPr>
                        <w:rPr>
                          <w:rFonts w:ascii="Calibri Light" w:hAnsi="Calibri Light"/>
                          <w:sz w:val="22"/>
                        </w:rPr>
                      </w:pPr>
                    </w:p>
                    <w:p w:rsidR="003459E8" w:rsidRDefault="003459E8" w:rsidP="00F87B44">
                      <w:pPr>
                        <w:rPr>
                          <w:noProof/>
                        </w:rPr>
                      </w:pPr>
                    </w:p>
                    <w:p w:rsidR="00414EEB" w:rsidRDefault="00414EEB" w:rsidP="00F87B44">
                      <w:pPr>
                        <w:rPr>
                          <w:noProof/>
                        </w:rPr>
                      </w:pPr>
                      <w:r>
                        <w:rPr>
                          <w:noProof/>
                          <w:lang w:eastAsia="en-AU"/>
                        </w:rPr>
                        <w:drawing>
                          <wp:inline distT="0" distB="0" distL="0" distR="0" wp14:anchorId="0127B44B" wp14:editId="6B3C57B7">
                            <wp:extent cx="3094893" cy="2181174"/>
                            <wp:effectExtent l="19050" t="38100" r="29845" b="482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i-goldstein-717512-unsplash.jpg"/>
                                    <pic:cNvPicPr/>
                                  </pic:nvPicPr>
                                  <pic:blipFill>
                                    <a:blip r:embed="rId8">
                                      <a:extLst>
                                        <a:ext uri="{28A0092B-C50C-407E-A947-70E740481C1C}">
                                          <a14:useLocalDpi xmlns:a14="http://schemas.microsoft.com/office/drawing/2010/main" val="0"/>
                                        </a:ext>
                                      </a:extLst>
                                    </a:blip>
                                    <a:stretch>
                                      <a:fillRect/>
                                    </a:stretch>
                                  </pic:blipFill>
                                  <pic:spPr>
                                    <a:xfrm>
                                      <a:off x="0" y="0"/>
                                      <a:ext cx="3099025" cy="2184086"/>
                                    </a:xfrm>
                                    <a:prstGeom prst="roundRect">
                                      <a:avLst>
                                        <a:gd name="adj" fmla="val 4167"/>
                                      </a:avLst>
                                    </a:prstGeom>
                                    <a:solidFill>
                                      <a:srgbClr val="FFFFFF"/>
                                    </a:solidFill>
                                    <a:ln w="25400" cap="sq">
                                      <a:noFill/>
                                      <a:miter lim="800000"/>
                                    </a:ln>
                                    <a:effectLst>
                                      <a:reflection endPos="0" dir="5400000" sy="-100000" algn="bl" rotWithShape="0"/>
                                    </a:effectLst>
                                    <a:scene3d>
                                      <a:camera prst="orthographicFront"/>
                                      <a:lightRig rig="threePt" dir="t">
                                        <a:rot lat="0" lon="0" rev="2700000"/>
                                      </a:lightRig>
                                    </a:scene3d>
                                    <a:sp3d>
                                      <a:bevelT w="0" h="0"/>
                                      <a:contourClr>
                                        <a:srgbClr val="C0C0C0"/>
                                      </a:contourClr>
                                    </a:sp3d>
                                  </pic:spPr>
                                </pic:pic>
                              </a:graphicData>
                            </a:graphic>
                          </wp:inline>
                        </w:drawing>
                      </w:r>
                    </w:p>
                    <w:p w:rsidR="00414EEB" w:rsidRDefault="00414EEB" w:rsidP="00F87B44">
                      <w:pPr>
                        <w:rPr>
                          <w:noProof/>
                        </w:rPr>
                      </w:pPr>
                    </w:p>
                    <w:p w:rsidR="003459E8" w:rsidRDefault="003459E8" w:rsidP="00F87B44">
                      <w:pPr>
                        <w:rPr>
                          <w:noProof/>
                        </w:rPr>
                      </w:pPr>
                    </w:p>
                    <w:p w:rsidR="00414EEB" w:rsidRDefault="00414EEB" w:rsidP="00F87B44">
                      <w:pPr>
                        <w:rPr>
                          <w:noProof/>
                        </w:rPr>
                      </w:pPr>
                    </w:p>
                    <w:p w:rsidR="00F87B44" w:rsidRPr="00F87B44" w:rsidRDefault="003459E8" w:rsidP="003459E8">
                      <w:r w:rsidRPr="003D3ECD">
                        <w:rPr>
                          <w:rFonts w:ascii="Calibri Light" w:hAnsi="Calibri Light"/>
                          <w:sz w:val="22"/>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txbxContent>
                </v:textbox>
              </v:shape>
            </w:pict>
          </mc:Fallback>
        </mc:AlternateContent>
      </w:r>
    </w:p>
    <w:p w:rsidR="00F87B44" w:rsidRDefault="003459E8" w:rsidP="00F87B44">
      <w:pPr>
        <w:rPr>
          <w:rFonts w:eastAsiaTheme="majorEastAsia"/>
          <w:noProof/>
          <w:spacing w:val="-10"/>
          <w:kern w:val="28"/>
          <w:lang w:eastAsia="en-AU"/>
        </w:rPr>
      </w:pPr>
      <w:r>
        <w:rPr>
          <w:b/>
          <w:noProof/>
          <w:sz w:val="80"/>
          <w:szCs w:val="80"/>
          <w:lang w:eastAsia="en-AU"/>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4251960</wp:posOffset>
                </wp:positionV>
                <wp:extent cx="2501900" cy="6223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5019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59E8" w:rsidRDefault="003459E8" w:rsidP="003459E8">
                            <w:pPr>
                              <w:jc w:val="center"/>
                              <w:rPr>
                                <w:b/>
                                <w:color w:val="FFFFFF" w:themeColor="background1"/>
                                <w:sz w:val="28"/>
                                <w:szCs w:val="28"/>
                              </w:rPr>
                            </w:pPr>
                          </w:p>
                          <w:p w:rsidR="003459E8" w:rsidRPr="003459E8" w:rsidRDefault="003459E8" w:rsidP="003459E8">
                            <w:pPr>
                              <w:jc w:val="center"/>
                              <w:rPr>
                                <w:b/>
                                <w:color w:val="FFFFFF" w:themeColor="background1"/>
                                <w:sz w:val="28"/>
                                <w:szCs w:val="28"/>
                              </w:rPr>
                            </w:pPr>
                            <w:r w:rsidRPr="003459E8">
                              <w:rPr>
                                <w:b/>
                                <w:color w:val="FFFFFF" w:themeColor="background1"/>
                                <w:sz w:val="28"/>
                                <w:szCs w:val="28"/>
                              </w:rPr>
                              <w:t>Insert Your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0;margin-top:334.8pt;width:197pt;height:49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" filled="f" stroked="f" strokeweight=".5pt">
                <v:textbox>
                  <w:txbxContent>
                    <w:p w:rsidR="003459E8" w:rsidRDefault="003459E8" w:rsidP="003459E8">
                      <w:pPr>
                        <w:jc w:val="center"/>
                        <w:rPr>
                          <w:b/>
                          <w:color w:val="FFFFFF" w:themeColor="background1"/>
                          <w:sz w:val="28"/>
                          <w:szCs w:val="28"/>
                        </w:rPr>
                      </w:pPr>
                    </w:p>
                    <w:p w:rsidR="003459E8" w:rsidRPr="003459E8" w:rsidRDefault="003459E8" w:rsidP="003459E8">
                      <w:pPr>
                        <w:jc w:val="center"/>
                        <w:rPr>
                          <w:b/>
                          <w:color w:val="FFFFFF" w:themeColor="background1"/>
                          <w:sz w:val="28"/>
                          <w:szCs w:val="28"/>
                        </w:rPr>
                      </w:pPr>
                      <w:r w:rsidRPr="003459E8">
                        <w:rPr>
                          <w:b/>
                          <w:color w:val="FFFFFF" w:themeColor="background1"/>
                          <w:sz w:val="28"/>
                          <w:szCs w:val="28"/>
                        </w:rPr>
                        <w:t>Insert Your Image</w:t>
                      </w:r>
                    </w:p>
                  </w:txbxContent>
                </v:textbox>
                <w10:wrap anchorx="margin"/>
              </v:shape>
            </w:pict>
          </mc:Fallback>
        </mc:AlternateContent>
      </w:r>
      <w:r w:rsidR="003234E3">
        <w:rPr>
          <w:b/>
          <w:noProof/>
          <w:sz w:val="80"/>
          <w:szCs w:val="80"/>
          <w:lang w:eastAsia="en-AU"/>
        </w:rPr>
        <mc:AlternateContent>
          <mc:Choice Requires="wps">
            <w:drawing>
              <wp:anchor distT="0" distB="0" distL="114300" distR="114300" simplePos="0" relativeHeight="251673600" behindDoc="0" locked="0" layoutInCell="1" allowOverlap="1">
                <wp:simplePos x="0" y="0"/>
                <wp:positionH relativeFrom="column">
                  <wp:posOffset>3077210</wp:posOffset>
                </wp:positionH>
                <wp:positionV relativeFrom="paragraph">
                  <wp:posOffset>1471442</wp:posOffset>
                </wp:positionV>
                <wp:extent cx="0" cy="5934026"/>
                <wp:effectExtent l="19050" t="0" r="19050" b="29210"/>
                <wp:wrapNone/>
                <wp:docPr id="16" name="Straight Connector 16"/>
                <wp:cNvGraphicFramePr/>
                <a:graphic xmlns:a="http://schemas.openxmlformats.org/drawingml/2006/main">
                  <a:graphicData uri="http://schemas.microsoft.com/office/word/2010/wordprocessingShape">
                    <wps:wsp>
                      <wps:cNvCnPr/>
                      <wps:spPr>
                        <a:xfrm>
                          <a:off x="0" y="0"/>
                          <a:ext cx="0" cy="5934026"/>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C439A"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3pt,115.85pt" to="242.3pt,5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" strokecolor="#ed7d31 [3205]" strokeweight="3pt">
                <v:stroke joinstyle="miter"/>
              </v:line>
            </w:pict>
          </mc:Fallback>
        </mc:AlternateContent>
      </w:r>
      <w:r w:rsidR="00F87B44">
        <w:rPr>
          <w:noProof/>
          <w:lang w:eastAsia="en-AU"/>
        </w:rPr>
        <w:br w:type="page"/>
      </w:r>
    </w:p>
    <w:p w:rsidR="003A48BD" w:rsidRPr="00633EF3" w:rsidRDefault="00FF49E8" w:rsidP="00633EF3">
      <w:pPr>
        <w:pStyle w:val="Title"/>
        <w:ind w:left="-851"/>
        <w:rPr>
          <w:rFonts w:ascii="Arial" w:hAnsi="Arial" w:cs="Arial"/>
          <w:b/>
          <w:noProof/>
          <w:sz w:val="80"/>
          <w:szCs w:val="80"/>
          <w:lang w:eastAsia="en-AU"/>
        </w:rPr>
      </w:pPr>
      <w:r>
        <w:rPr>
          <w:rFonts w:ascii="Arial" w:hAnsi="Arial" w:cs="Arial"/>
          <w:b/>
          <w:noProof/>
          <w:sz w:val="80"/>
          <w:szCs w:val="80"/>
          <w:lang w:eastAsia="en-AU"/>
        </w:rPr>
        <w:lastRenderedPageBreak/>
        <w:drawing>
          <wp:anchor distT="0" distB="0" distL="114300" distR="114300" simplePos="0" relativeHeight="251668480" behindDoc="1" locked="0" layoutInCell="1" allowOverlap="1">
            <wp:simplePos x="0" y="0"/>
            <wp:positionH relativeFrom="column">
              <wp:posOffset>3698484</wp:posOffset>
            </wp:positionH>
            <wp:positionV relativeFrom="paragraph">
              <wp:posOffset>6544408</wp:posOffset>
            </wp:positionV>
            <wp:extent cx="2430780" cy="3138805"/>
            <wp:effectExtent l="57150" t="57150" r="45720" b="425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cstate="print">
                      <a:extLst>
                        <a:ext uri="{28A0092B-C50C-407E-A947-70E740481C1C}">
                          <a14:useLocalDpi xmlns:a14="http://schemas.microsoft.com/office/drawing/2010/main" val="0"/>
                        </a:ext>
                      </a:extLst>
                    </a:blip>
                    <a:srcRect t="1016"/>
                    <a:stretch>
                      <a:fillRect/>
                    </a:stretch>
                  </pic:blipFill>
                  <pic:spPr bwMode="auto">
                    <a:xfrm>
                      <a:off x="0" y="0"/>
                      <a:ext cx="2430780" cy="3138805"/>
                    </a:xfrm>
                    <a:prstGeom prst="roundRect">
                      <a:avLst>
                        <a:gd name="adj" fmla="val 4167"/>
                      </a:avLst>
                    </a:prstGeom>
                    <a:solidFill>
                      <a:srgbClr val="FFFFFF"/>
                    </a:solidFill>
                    <a:ln w="28575" cap="sq">
                      <a:noFill/>
                      <a:miter lim="800000"/>
                    </a:ln>
                    <a:effectLst>
                      <a:reflection endPos="0" dist="5000" dir="5400000" sy="-100000" algn="bl" rotWithShape="0"/>
                    </a:effectLst>
                    <a:scene3d>
                      <a:camera prst="orthographicFront"/>
                      <a:lightRig rig="threePt" dir="t">
                        <a:rot lat="0" lon="0" rev="2700000"/>
                      </a:lightRig>
                    </a:scene3d>
                    <a:sp3d>
                      <a:bevelT w="0" h="0"/>
                      <a:contourClr>
                        <a:srgbClr val="C0C0C0"/>
                      </a:contourClr>
                    </a:sp3d>
                  </pic:spPr>
                </pic:pic>
              </a:graphicData>
            </a:graphic>
            <wp14:sizeRelH relativeFrom="page">
              <wp14:pctWidth>0</wp14:pctWidth>
            </wp14:sizeRelH>
            <wp14:sizeRelV relativeFrom="page">
              <wp14:pctHeight>0</wp14:pctHeight>
            </wp14:sizeRelV>
          </wp:anchor>
        </w:drawing>
      </w:r>
      <w:r>
        <w:rPr>
          <w:rFonts w:ascii="Arial" w:hAnsi="Arial" w:cs="Arial"/>
          <w:b/>
          <w:noProof/>
          <w:sz w:val="80"/>
          <w:szCs w:val="80"/>
          <w:lang w:eastAsia="en-AU"/>
        </w:rPr>
        <w:drawing>
          <wp:anchor distT="0" distB="0" distL="114300" distR="114300" simplePos="0" relativeHeight="251667456" behindDoc="0" locked="0" layoutInCell="1" allowOverlap="1">
            <wp:simplePos x="0" y="0"/>
            <wp:positionH relativeFrom="margin">
              <wp:posOffset>3218864</wp:posOffset>
            </wp:positionH>
            <wp:positionV relativeFrom="margin">
              <wp:posOffset>1099478</wp:posOffset>
            </wp:positionV>
            <wp:extent cx="3425190" cy="2447290"/>
            <wp:effectExtent l="57150" t="38100" r="41910" b="482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ild_eating_orange_ss_70473535_sml.jpg"/>
                    <pic:cNvPicPr/>
                  </pic:nvPicPr>
                  <pic:blipFill rotWithShape="1">
                    <a:blip r:embed="rId10" cstate="print">
                      <a:extLst>
                        <a:ext uri="{28A0092B-C50C-407E-A947-70E740481C1C}">
                          <a14:useLocalDpi xmlns:a14="http://schemas.microsoft.com/office/drawing/2010/main" val="0"/>
                        </a:ext>
                      </a:extLst>
                    </a:blip>
                    <a:srcRect r="6847"/>
                    <a:stretch/>
                  </pic:blipFill>
                  <pic:spPr bwMode="auto">
                    <a:xfrm>
                      <a:off x="0" y="0"/>
                      <a:ext cx="3425190" cy="2447290"/>
                    </a:xfrm>
                    <a:prstGeom prst="roundRect">
                      <a:avLst>
                        <a:gd name="adj" fmla="val 4167"/>
                      </a:avLst>
                    </a:prstGeom>
                    <a:solidFill>
                      <a:srgbClr val="FFFFFF"/>
                    </a:solidFill>
                    <a:ln w="22225" cap="sq" cmpd="sng" algn="ctr">
                      <a:noFill/>
                      <a:prstDash val="solid"/>
                      <a:miter lim="800000"/>
                      <a:headEnd type="none" w="med" len="med"/>
                      <a:tailEnd type="none" w="med" len="med"/>
                    </a:ln>
                    <a:effectLst>
                      <a:reflection endPos="0" dist="5000" dir="5400000" sy="-100000" algn="bl" rotWithShape="0"/>
                    </a:effectLst>
                    <a:scene3d>
                      <a:camera prst="orthographicFront"/>
                      <a:lightRig rig="threePt" dir="t">
                        <a:rot lat="0" lon="0" rev="2700000"/>
                      </a:lightRig>
                    </a:scene3d>
                    <a:sp3d>
                      <a:bevelT w="0" h="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80"/>
          <w:szCs w:val="80"/>
          <w:lang w:eastAsia="en-AU"/>
        </w:rPr>
        <mc:AlternateContent>
          <mc:Choice Requires="wps">
            <w:drawing>
              <wp:anchor distT="0" distB="0" distL="114300" distR="114300" simplePos="0" relativeHeight="251665408" behindDoc="0" locked="0" layoutInCell="1" allowOverlap="1">
                <wp:simplePos x="0" y="0"/>
                <wp:positionH relativeFrom="column">
                  <wp:posOffset>-978437</wp:posOffset>
                </wp:positionH>
                <wp:positionV relativeFrom="paragraph">
                  <wp:posOffset>691515</wp:posOffset>
                </wp:positionV>
                <wp:extent cx="7350076" cy="13970"/>
                <wp:effectExtent l="19050" t="19050" r="22860" b="24130"/>
                <wp:wrapNone/>
                <wp:docPr id="6" name="Straight Connector 6"/>
                <wp:cNvGraphicFramePr/>
                <a:graphic xmlns:a="http://schemas.openxmlformats.org/drawingml/2006/main">
                  <a:graphicData uri="http://schemas.microsoft.com/office/word/2010/wordprocessingShape">
                    <wps:wsp>
                      <wps:cNvCnPr/>
                      <wps:spPr>
                        <a:xfrm flipV="1">
                          <a:off x="0" y="0"/>
                          <a:ext cx="7350076" cy="1397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AC912" id="Straight Connector 6"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05pt,54.45pt" to="501.7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" strokecolor="#ed7d31 [3205]" strokeweight="3pt">
                <v:stroke joinstyle="miter"/>
              </v:line>
            </w:pict>
          </mc:Fallback>
        </mc:AlternateContent>
      </w:r>
      <w:r>
        <w:rPr>
          <w:rFonts w:ascii="Arial" w:hAnsi="Arial" w:cs="Arial"/>
          <w:b/>
          <w:noProof/>
          <w:sz w:val="80"/>
          <w:szCs w:val="80"/>
          <w:lang w:eastAsia="en-AU"/>
        </w:rPr>
        <mc:AlternateContent>
          <mc:Choice Requires="wps">
            <w:drawing>
              <wp:anchor distT="0" distB="0" distL="114300" distR="114300" simplePos="0" relativeHeight="251666432" behindDoc="0" locked="0" layoutInCell="1" allowOverlap="1">
                <wp:simplePos x="0" y="0"/>
                <wp:positionH relativeFrom="column">
                  <wp:posOffset>3344154</wp:posOffset>
                </wp:positionH>
                <wp:positionV relativeFrom="paragraph">
                  <wp:posOffset>3883953</wp:posOffset>
                </wp:positionV>
                <wp:extent cx="3086100" cy="244729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447290"/>
                        </a:xfrm>
                        <a:prstGeom prst="rect">
                          <a:avLst/>
                        </a:prstGeom>
                        <a:noFill/>
                        <a:ln>
                          <a:noFill/>
                        </a:ln>
                        <a:effectLst/>
                        <a:extLst>
                          <a:ext uri="{C572A759-6A51-4108-AA02-DFA0A04FC94B}"/>
                        </a:extLst>
                      </wps:spPr>
                      <wps:txbx>
                        <w:txbxContent>
                          <w:p w:rsidR="00FF49E8" w:rsidRPr="00FF49E8" w:rsidRDefault="00FF49E8" w:rsidP="00FF49E8">
                            <w:pPr>
                              <w:rPr>
                                <w:bCs/>
                                <w:sz w:val="20"/>
                                <w:szCs w:val="20"/>
                              </w:rPr>
                            </w:pPr>
                            <w:r w:rsidRPr="00FF49E8">
                              <w:rPr>
                                <w:bCs/>
                                <w:sz w:val="20"/>
                                <w:szCs w:val="20"/>
                              </w:rPr>
                              <w:t>In addition to these healthy habits, be sure to give your kids plenty of healthy and nutritious foods, which will help keep his immune system strong and ward off colds and flu. And make sure that he gets plenty of sleep, which is not only important for keeping him healthy but helps school-age kids focus in school and prevents crankiness and moodiness. Getting kids to go to bed can be a particular challenge for school-age kids, but it's important for his health as well as his emotional and cognitive well-being.</w:t>
                            </w:r>
                          </w:p>
                          <w:p w:rsidR="00FF49E8" w:rsidRPr="00FF49E8" w:rsidRDefault="00FF49E8" w:rsidP="00FF49E8">
                            <w:pPr>
                              <w:rPr>
                                <w:bCs/>
                                <w:i/>
                                <w:iCs/>
                                <w:sz w:val="20"/>
                                <w:szCs w:val="20"/>
                              </w:rPr>
                            </w:pPr>
                            <w:r w:rsidRPr="00FF49E8">
                              <w:rPr>
                                <w:sz w:val="20"/>
                                <w:szCs w:val="20"/>
                              </w:rPr>
                              <w:br/>
                            </w:r>
                            <w:r w:rsidRPr="00FF49E8">
                              <w:rPr>
                                <w:bCs/>
                                <w:iCs/>
                                <w:sz w:val="20"/>
                                <w:szCs w:val="20"/>
                              </w:rPr>
                              <w:t xml:space="preserve">Very Well Family (2019, April 16).  Healthy Habits for Kids to Prevent Cold and Flu </w:t>
                            </w:r>
                            <w:r w:rsidRPr="00FF49E8">
                              <w:rPr>
                                <w:bCs/>
                                <w:i/>
                                <w:iCs/>
                                <w:sz w:val="20"/>
                                <w:szCs w:val="20"/>
                              </w:rPr>
                              <w:t>Retrieved from</w:t>
                            </w:r>
                            <w:r w:rsidRPr="00FF49E8">
                              <w:rPr>
                                <w:bCs/>
                                <w:iCs/>
                                <w:sz w:val="20"/>
                                <w:szCs w:val="20"/>
                              </w:rPr>
                              <w:t xml:space="preserve"> </w:t>
                            </w:r>
                            <w:r w:rsidRPr="00FF49E8">
                              <w:rPr>
                                <w:sz w:val="20"/>
                                <w:szCs w:val="20"/>
                              </w:rPr>
                              <w:t>https://www.verywellfamily.com</w:t>
                            </w:r>
                            <w:r w:rsidRPr="00FF49E8">
                              <w:rPr>
                                <w:sz w:val="20"/>
                                <w:szCs w:val="20"/>
                              </w:rPr>
                              <w:br/>
                              <w:t>/good-kids-habits-to-prevent-cold-and-flu-620491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left:0;text-align:left;margin-left:263.3pt;margin-top:305.8pt;width:243pt;height:19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" filled="f" stroked="f">
                <v:path arrowok="t"/>
                <v:textbox>
                  <w:txbxContent>
                    <w:p w:rsidR="00FF49E8" w:rsidRPr="00FF49E8" w:rsidRDefault="00FF49E8" w:rsidP="00FF49E8">
                      <w:pPr>
                        <w:rPr>
                          <w:bCs/>
                          <w:sz w:val="20"/>
                          <w:szCs w:val="20"/>
                        </w:rPr>
                      </w:pPr>
                      <w:r w:rsidRPr="00FF49E8">
                        <w:rPr>
                          <w:bCs/>
                          <w:sz w:val="20"/>
                          <w:szCs w:val="20"/>
                        </w:rPr>
                        <w:t>In addition to these healthy habits, be sure to give your kids plenty of healthy and nutritious foods, which will help keep his immune system strong and ward off colds and flu. And make sure that he gets plenty of sleep, which is not only important for keeping him healthy but helps school-age kids focus in school and prevents crankiness and moodiness. Getting kids to go to bed can be a particular challenge for school-age kids, but it's important for his health as well as his emotional and cognitive well-being.</w:t>
                      </w:r>
                    </w:p>
                    <w:p w:rsidR="00FF49E8" w:rsidRPr="00FF49E8" w:rsidRDefault="00FF49E8" w:rsidP="00FF49E8">
                      <w:pPr>
                        <w:rPr>
                          <w:bCs/>
                          <w:i/>
                          <w:iCs/>
                          <w:sz w:val="20"/>
                          <w:szCs w:val="20"/>
                        </w:rPr>
                      </w:pPr>
                      <w:r w:rsidRPr="00FF49E8">
                        <w:rPr>
                          <w:sz w:val="20"/>
                          <w:szCs w:val="20"/>
                        </w:rPr>
                        <w:br/>
                      </w:r>
                      <w:r w:rsidRPr="00FF49E8">
                        <w:rPr>
                          <w:bCs/>
                          <w:iCs/>
                          <w:sz w:val="20"/>
                          <w:szCs w:val="20"/>
                        </w:rPr>
                        <w:t xml:space="preserve">Very Well Family (2019, April 16).  Healthy Habits for Kids to Prevent Cold and Flu </w:t>
                      </w:r>
                      <w:r w:rsidRPr="00FF49E8">
                        <w:rPr>
                          <w:bCs/>
                          <w:i/>
                          <w:iCs/>
                          <w:sz w:val="20"/>
                          <w:szCs w:val="20"/>
                        </w:rPr>
                        <w:t>Retrieved from</w:t>
                      </w:r>
                      <w:r w:rsidRPr="00FF49E8">
                        <w:rPr>
                          <w:bCs/>
                          <w:iCs/>
                          <w:sz w:val="20"/>
                          <w:szCs w:val="20"/>
                        </w:rPr>
                        <w:t xml:space="preserve"> </w:t>
                      </w:r>
                      <w:r w:rsidRPr="00FF49E8">
                        <w:rPr>
                          <w:sz w:val="20"/>
                          <w:szCs w:val="20"/>
                        </w:rPr>
                        <w:t>https://www.verywellfamily.com</w:t>
                      </w:r>
                      <w:r w:rsidRPr="00FF49E8">
                        <w:rPr>
                          <w:sz w:val="20"/>
                          <w:szCs w:val="20"/>
                        </w:rPr>
                        <w:br/>
                        <w:t>/good-kids-habits-to-prevent-cold-and-flu-620491</w:t>
                      </w:r>
                    </w:p>
                  </w:txbxContent>
                </v:textbox>
                <w10:wrap type="square"/>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63360" behindDoc="1" locked="0" layoutInCell="1" allowOverlap="1">
                <wp:simplePos x="0" y="0"/>
                <wp:positionH relativeFrom="column">
                  <wp:posOffset>-312420</wp:posOffset>
                </wp:positionH>
                <wp:positionV relativeFrom="paragraph">
                  <wp:posOffset>888365</wp:posOffset>
                </wp:positionV>
                <wp:extent cx="3429000" cy="1363980"/>
                <wp:effectExtent l="0" t="0" r="0" b="762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1363980"/>
                        </a:xfrm>
                        <a:prstGeom prst="rect">
                          <a:avLst/>
                        </a:prstGeom>
                        <a:noFill/>
                        <a:ln>
                          <a:noFill/>
                        </a:ln>
                        <a:effectLst/>
                        <a:extLst>
                          <a:ext uri="{C572A759-6A51-4108-AA02-DFA0A04FC94B}"/>
                        </a:extLst>
                      </wps:spPr>
                      <wps:txbx>
                        <w:txbxContent>
                          <w:p w:rsidR="00DC6728" w:rsidRPr="00DC6728" w:rsidRDefault="00DC6728" w:rsidP="00DC6728">
                            <w:pPr>
                              <w:rPr>
                                <w:b/>
                                <w:bCs/>
                                <w:iCs/>
                                <w:sz w:val="22"/>
                              </w:rPr>
                            </w:pPr>
                            <w:r w:rsidRPr="00DC6728">
                              <w:rPr>
                                <w:b/>
                                <w:bCs/>
                                <w:iCs/>
                                <w:sz w:val="22"/>
                              </w:rPr>
                              <w:t>While it's not possible to shield children completely from catching a cold or the flu, especially if they attend day care or school, you can teach them healthy habits to boost their immune systems and decrease their chances of picking up an infection. Teach your children these important healthy habits to prevent colds and flu (and protect others when they are sick):</w:t>
                            </w:r>
                          </w:p>
                          <w:p w:rsidR="00DC6728" w:rsidRPr="00C44659" w:rsidRDefault="00DC6728" w:rsidP="00DC6728">
                            <w:pPr>
                              <w:rPr>
                                <w:rFonts w:ascii="Calibri" w:hAnsi="Calibri"/>
                                <w:bCs/>
                                <w:iCs/>
                                <w:sz w:val="18"/>
                                <w:szCs w:val="18"/>
                              </w:rPr>
                            </w:pPr>
                          </w:p>
                          <w:p w:rsidR="00DC6728" w:rsidRDefault="00DC6728" w:rsidP="00DC6728">
                            <w:pPr>
                              <w:rPr>
                                <w:rFonts w:ascii="Calibri" w:hAnsi="Calibri"/>
                                <w:bCs/>
                                <w:iCs/>
                                <w:sz w:val="18"/>
                                <w:szCs w:val="18"/>
                              </w:rPr>
                            </w:pPr>
                          </w:p>
                          <w:p w:rsidR="00DC6728" w:rsidRPr="00487DEE" w:rsidRDefault="00DC6728" w:rsidP="00DC6728">
                            <w:pPr>
                              <w:rPr>
                                <w:rFonts w:ascii="Calibri" w:hAnsi="Calibri"/>
                                <w:bCs/>
                                <w:i/>
                                <w:iCs/>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3" type="#_x0000_t202" style="position:absolute;left:0;text-align:left;margin-left:-24.6pt;margin-top:69.95pt;width:270pt;height:10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" filled="f" stroked="f">
                <v:path arrowok="t"/>
                <v:textbox>
                  <w:txbxContent>
                    <w:p w:rsidR="00DC6728" w:rsidRPr="00DC6728" w:rsidRDefault="00DC6728" w:rsidP="00DC6728">
                      <w:pPr>
                        <w:rPr>
                          <w:b/>
                          <w:bCs/>
                          <w:iCs/>
                          <w:sz w:val="22"/>
                        </w:rPr>
                      </w:pPr>
                      <w:r w:rsidRPr="00DC6728">
                        <w:rPr>
                          <w:b/>
                          <w:bCs/>
                          <w:iCs/>
                          <w:sz w:val="22"/>
                        </w:rPr>
                        <w:t>While it's not possible to shield children completely from catching a cold or the flu, especially if they attend day care or school, you can teach them healthy habits to boost their immune systems and decrease their chances of picking up an infection. Teach your children these important healthy habits to prevent colds and flu (and protect others when they are sick):</w:t>
                      </w:r>
                    </w:p>
                    <w:p w:rsidR="00DC6728" w:rsidRPr="00C44659" w:rsidRDefault="00DC6728" w:rsidP="00DC6728">
                      <w:pPr>
                        <w:rPr>
                          <w:rFonts w:ascii="Calibri" w:hAnsi="Calibri"/>
                          <w:bCs/>
                          <w:iCs/>
                          <w:sz w:val="18"/>
                          <w:szCs w:val="18"/>
                        </w:rPr>
                      </w:pPr>
                    </w:p>
                    <w:p w:rsidR="00DC6728" w:rsidRDefault="00DC6728" w:rsidP="00DC6728">
                      <w:pPr>
                        <w:rPr>
                          <w:rFonts w:ascii="Calibri" w:hAnsi="Calibri"/>
                          <w:bCs/>
                          <w:iCs/>
                          <w:sz w:val="18"/>
                          <w:szCs w:val="18"/>
                        </w:rPr>
                      </w:pPr>
                    </w:p>
                    <w:p w:rsidR="00DC6728" w:rsidRPr="00487DEE" w:rsidRDefault="00DC6728" w:rsidP="00DC6728">
                      <w:pPr>
                        <w:rPr>
                          <w:rFonts w:ascii="Calibri" w:hAnsi="Calibri"/>
                          <w:bCs/>
                          <w:i/>
                          <w:iCs/>
                          <w:sz w:val="16"/>
                          <w:szCs w:val="18"/>
                        </w:rPr>
                      </w:pPr>
                    </w:p>
                  </w:txbxContent>
                </v:textbox>
              </v:shape>
            </w:pict>
          </mc:Fallback>
        </mc:AlternateContent>
      </w:r>
      <w:r>
        <w:rPr>
          <w:rFonts w:ascii="Arial" w:hAnsi="Arial" w:cs="Arial"/>
          <w:b/>
          <w:noProof/>
          <w:sz w:val="80"/>
          <w:szCs w:val="80"/>
          <w:lang w:eastAsia="en-AU"/>
        </w:rPr>
        <mc:AlternateContent>
          <mc:Choice Requires="wps">
            <w:drawing>
              <wp:anchor distT="0" distB="0" distL="114300" distR="114300" simplePos="0" relativeHeight="251662336" behindDoc="1" locked="0" layoutInCell="1" allowOverlap="1">
                <wp:simplePos x="0" y="0"/>
                <wp:positionH relativeFrom="margin">
                  <wp:posOffset>-312664</wp:posOffset>
                </wp:positionH>
                <wp:positionV relativeFrom="margin">
                  <wp:posOffset>2393461</wp:posOffset>
                </wp:positionV>
                <wp:extent cx="3429000" cy="772287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7722870"/>
                        </a:xfrm>
                        <a:prstGeom prst="rect">
                          <a:avLst/>
                        </a:prstGeom>
                        <a:noFill/>
                        <a:ln>
                          <a:noFill/>
                        </a:ln>
                        <a:effectLst/>
                        <a:extLst>
                          <a:ext uri="{C572A759-6A51-4108-AA02-DFA0A04FC94B}"/>
                        </a:extLst>
                      </wps:spPr>
                      <wps:txbx>
                        <w:txbxContent>
                          <w:p w:rsidR="00DC6728" w:rsidRPr="00DC6728" w:rsidRDefault="00DC6728" w:rsidP="00DC6728">
                            <w:pPr>
                              <w:rPr>
                                <w:bCs/>
                                <w:sz w:val="20"/>
                                <w:szCs w:val="20"/>
                              </w:rPr>
                            </w:pPr>
                            <w:r w:rsidRPr="00DC6728">
                              <w:rPr>
                                <w:b/>
                                <w:bCs/>
                                <w:sz w:val="20"/>
                                <w:szCs w:val="20"/>
                              </w:rPr>
                              <w:t xml:space="preserve">Get </w:t>
                            </w:r>
                            <w:r w:rsidR="003459E8">
                              <w:rPr>
                                <w:b/>
                                <w:bCs/>
                                <w:sz w:val="20"/>
                                <w:szCs w:val="20"/>
                              </w:rPr>
                              <w:t>children</w:t>
                            </w:r>
                            <w:r w:rsidRPr="00DC6728">
                              <w:rPr>
                                <w:b/>
                                <w:bCs/>
                                <w:sz w:val="20"/>
                                <w:szCs w:val="20"/>
                              </w:rPr>
                              <w:t xml:space="preserve"> into the hand washing habit:</w:t>
                            </w:r>
                            <w:r w:rsidRPr="00DC6728">
                              <w:rPr>
                                <w:b/>
                                <w:bCs/>
                                <w:sz w:val="20"/>
                                <w:szCs w:val="20"/>
                              </w:rPr>
                              <w:br/>
                            </w:r>
                            <w:r w:rsidRPr="00DC6728">
                              <w:rPr>
                                <w:bCs/>
                                <w:sz w:val="20"/>
                                <w:szCs w:val="20"/>
                              </w:rPr>
                              <w:t xml:space="preserve">Almost 22 million school days are missed due to the common cold alone, according to the Centres for Disease Control and Prevention. Studies have shown that hand washing can reduce absenteeism from infectious illness among school-aged </w:t>
                            </w:r>
                            <w:r w:rsidR="003459E8">
                              <w:rPr>
                                <w:bCs/>
                                <w:sz w:val="20"/>
                                <w:szCs w:val="20"/>
                              </w:rPr>
                              <w:t>children</w:t>
                            </w:r>
                            <w:r w:rsidRPr="00DC6728">
                              <w:rPr>
                                <w:bCs/>
                                <w:sz w:val="20"/>
                                <w:szCs w:val="20"/>
                              </w:rPr>
                              <w:t>. Hand washing is one of the most effective ways of preventing the spread of common school-age child illnesses such as cold, flu, pinkeye, and more. Since children spend so much time together in close quarters during the school year, it’s a good idea to make sure hand washing becomes something they do automatically, as a matter of habit. Teach your child to wash his hands often, especially before eating, after blowing his nose, and after using the bathroom.</w:t>
                            </w:r>
                          </w:p>
                          <w:p w:rsidR="00DC6728" w:rsidRPr="00DC6728" w:rsidRDefault="00DC6728" w:rsidP="00DC6728">
                            <w:pPr>
                              <w:rPr>
                                <w:sz w:val="20"/>
                                <w:szCs w:val="20"/>
                              </w:rPr>
                            </w:pPr>
                          </w:p>
                          <w:p w:rsidR="00DC6728" w:rsidRPr="00DC6728" w:rsidRDefault="00DC6728" w:rsidP="00DC6728">
                            <w:pPr>
                              <w:rPr>
                                <w:bCs/>
                                <w:sz w:val="20"/>
                                <w:szCs w:val="20"/>
                              </w:rPr>
                            </w:pPr>
                            <w:r w:rsidRPr="00DC6728">
                              <w:rPr>
                                <w:b/>
                                <w:bCs/>
                                <w:sz w:val="20"/>
                                <w:szCs w:val="20"/>
                              </w:rPr>
                              <w:t xml:space="preserve">Teach </w:t>
                            </w:r>
                            <w:r w:rsidR="003459E8">
                              <w:rPr>
                                <w:b/>
                                <w:bCs/>
                                <w:sz w:val="20"/>
                                <w:szCs w:val="20"/>
                              </w:rPr>
                              <w:t>Children</w:t>
                            </w:r>
                            <w:r w:rsidRPr="00DC6728">
                              <w:rPr>
                                <w:b/>
                                <w:bCs/>
                                <w:sz w:val="20"/>
                                <w:szCs w:val="20"/>
                              </w:rPr>
                              <w:t xml:space="preserve"> How to Wash Their Hands Properly</w:t>
                            </w:r>
                            <w:r w:rsidRPr="00DC6728">
                              <w:rPr>
                                <w:b/>
                                <w:bCs/>
                                <w:sz w:val="20"/>
                                <w:szCs w:val="20"/>
                              </w:rPr>
                              <w:br/>
                            </w:r>
                            <w:r w:rsidRPr="00DC6728">
                              <w:rPr>
                                <w:bCs/>
                                <w:sz w:val="20"/>
                                <w:szCs w:val="20"/>
                              </w:rPr>
                              <w:t>Getting your child to go to the sink won’t matter if she merely splashes her hands in the water for a second and calls it done. She should wash properly for at least 30 seconds with soap and water. Simple soap will do -- you don’t need antibacterial products (in fact, studies have shown that antibacterial soaps are not any more effective at killing germs than regular soap, and health experts have expressed concern that increasing use of antibacterial products may, in fact, be giving rise to antibiotic-resistant bacteria).</w:t>
                            </w:r>
                          </w:p>
                          <w:p w:rsidR="00DC6728" w:rsidRPr="00DC6728" w:rsidRDefault="00DC6728" w:rsidP="00DC6728">
                            <w:pPr>
                              <w:rPr>
                                <w:bCs/>
                                <w:sz w:val="20"/>
                                <w:szCs w:val="20"/>
                              </w:rPr>
                            </w:pPr>
                          </w:p>
                          <w:p w:rsidR="00DC6728" w:rsidRPr="00DC6728" w:rsidRDefault="00DC6728" w:rsidP="00DC6728">
                            <w:pPr>
                              <w:rPr>
                                <w:b/>
                                <w:bCs/>
                                <w:sz w:val="20"/>
                                <w:szCs w:val="20"/>
                              </w:rPr>
                            </w:pPr>
                            <w:r w:rsidRPr="00DC6728">
                              <w:rPr>
                                <w:b/>
                                <w:bCs/>
                                <w:sz w:val="20"/>
                                <w:szCs w:val="20"/>
                              </w:rPr>
                              <w:t xml:space="preserve">Show </w:t>
                            </w:r>
                            <w:r w:rsidR="003459E8">
                              <w:rPr>
                                <w:b/>
                                <w:bCs/>
                                <w:sz w:val="20"/>
                                <w:szCs w:val="20"/>
                              </w:rPr>
                              <w:t>Children</w:t>
                            </w:r>
                            <w:r w:rsidRPr="00DC6728">
                              <w:rPr>
                                <w:b/>
                                <w:bCs/>
                                <w:sz w:val="20"/>
                                <w:szCs w:val="20"/>
                              </w:rPr>
                              <w:t xml:space="preserve"> How to Cough and Sneeze Properly</w:t>
                            </w:r>
                          </w:p>
                          <w:p w:rsidR="00DC6728" w:rsidRPr="00DC6728" w:rsidRDefault="00DC6728" w:rsidP="00DC6728">
                            <w:pPr>
                              <w:rPr>
                                <w:bCs/>
                                <w:sz w:val="20"/>
                                <w:szCs w:val="20"/>
                              </w:rPr>
                            </w:pPr>
                            <w:r w:rsidRPr="00DC6728">
                              <w:rPr>
                                <w:bCs/>
                                <w:sz w:val="20"/>
                                <w:szCs w:val="20"/>
                              </w:rPr>
                              <w:t>Cold and flu viruses can become airborne on droplets of saliva when someone sneezes or coughs. Teach your child to cover a sneeze or a cough with a tissue or with the inside of her elbow. A recent study showed that most people cover their sneezes, but do so with their hands (a bad habit that can spread the illness to others).</w:t>
                            </w:r>
                          </w:p>
                          <w:p w:rsidR="00DC6728" w:rsidRPr="00DC6728" w:rsidRDefault="00DC6728" w:rsidP="00DC6728">
                            <w:pPr>
                              <w:rPr>
                                <w:b/>
                                <w:sz w:val="20"/>
                                <w:szCs w:val="20"/>
                              </w:rPr>
                            </w:pPr>
                            <w:r w:rsidRPr="00DC6728">
                              <w:rPr>
                                <w:bCs/>
                                <w:i/>
                                <w:iCs/>
                                <w:sz w:val="20"/>
                                <w:szCs w:val="20"/>
                              </w:rPr>
                              <w:br/>
                            </w:r>
                            <w:r w:rsidR="003459E8">
                              <w:rPr>
                                <w:b/>
                                <w:sz w:val="20"/>
                                <w:szCs w:val="20"/>
                              </w:rPr>
                              <w:t>Guide</w:t>
                            </w:r>
                            <w:r w:rsidRPr="00DC6728">
                              <w:rPr>
                                <w:b/>
                                <w:sz w:val="20"/>
                                <w:szCs w:val="20"/>
                              </w:rPr>
                              <w:t xml:space="preserve"> </w:t>
                            </w:r>
                            <w:r w:rsidR="003459E8">
                              <w:rPr>
                                <w:b/>
                                <w:sz w:val="20"/>
                                <w:szCs w:val="20"/>
                              </w:rPr>
                              <w:t>Children</w:t>
                            </w:r>
                            <w:r w:rsidRPr="00DC6728">
                              <w:rPr>
                                <w:b/>
                                <w:sz w:val="20"/>
                                <w:szCs w:val="20"/>
                              </w:rPr>
                              <w:t xml:space="preserve"> to Avoid Touching Their Eyes</w:t>
                            </w:r>
                          </w:p>
                          <w:p w:rsidR="00DC6728" w:rsidRPr="00DC6728" w:rsidRDefault="00DC6728" w:rsidP="00DC6728">
                            <w:pPr>
                              <w:rPr>
                                <w:bCs/>
                                <w:sz w:val="20"/>
                                <w:szCs w:val="20"/>
                              </w:rPr>
                            </w:pPr>
                            <w:r w:rsidRPr="00DC6728">
                              <w:rPr>
                                <w:bCs/>
                                <w:sz w:val="20"/>
                                <w:szCs w:val="20"/>
                              </w:rPr>
                              <w:t>If your child touches something that someone with a cold has touched and then touches his eyes or mouth, the cold virus can enter his body through those points. Infections such as conjunctivitis can also be transmitted through touching eyes after touching an object that has been handled by someone with that infection.</w:t>
                            </w:r>
                          </w:p>
                          <w:p w:rsidR="00DC6728" w:rsidRPr="00DC6728" w:rsidRDefault="00DC6728" w:rsidP="00DC6728">
                            <w:pPr>
                              <w:rPr>
                                <w:bCs/>
                                <w:sz w:val="20"/>
                                <w:szCs w:val="20"/>
                              </w:rPr>
                            </w:pPr>
                            <w:r w:rsidRPr="00DC6728">
                              <w:rPr>
                                <w:bCs/>
                                <w:i/>
                                <w:iCs/>
                                <w:sz w:val="20"/>
                                <w:szCs w:val="20"/>
                              </w:rPr>
                              <w:br/>
                            </w:r>
                            <w:r w:rsidRPr="00DC6728">
                              <w:rPr>
                                <w:b/>
                                <w:sz w:val="20"/>
                                <w:szCs w:val="20"/>
                              </w:rPr>
                              <w:t xml:space="preserve">Encourage </w:t>
                            </w:r>
                            <w:r w:rsidR="003459E8">
                              <w:rPr>
                                <w:b/>
                                <w:sz w:val="20"/>
                                <w:szCs w:val="20"/>
                              </w:rPr>
                              <w:t>Children</w:t>
                            </w:r>
                            <w:r w:rsidRPr="00DC6728">
                              <w:rPr>
                                <w:b/>
                                <w:sz w:val="20"/>
                                <w:szCs w:val="20"/>
                              </w:rPr>
                              <w:t xml:space="preserve"> Not to Share Utensils and Cups With Friends</w:t>
                            </w:r>
                            <w:r w:rsidR="003459E8">
                              <w:rPr>
                                <w:b/>
                                <w:sz w:val="20"/>
                                <w:szCs w:val="20"/>
                              </w:rPr>
                              <w:t xml:space="preserve">. </w:t>
                            </w:r>
                            <w:r w:rsidR="003459E8">
                              <w:rPr>
                                <w:bCs/>
                                <w:sz w:val="20"/>
                                <w:szCs w:val="20"/>
                              </w:rPr>
                              <w:t>Children</w:t>
                            </w:r>
                            <w:r w:rsidRPr="00DC6728">
                              <w:rPr>
                                <w:bCs/>
                                <w:sz w:val="20"/>
                                <w:szCs w:val="20"/>
                              </w:rPr>
                              <w:t xml:space="preserve"> naturally love to share (well, sometimes…especially when it’s not a favourite toy), but it’s not a good idea to share eating utensils with friends, especially during cold and flu season. Viruses and bacteria are easily transmitted through saliva, so this is one type of sharing that you should teach your child to avoid.</w:t>
                            </w:r>
                          </w:p>
                          <w:p w:rsidR="00DC6728" w:rsidRPr="00DC6728" w:rsidRDefault="00DC6728" w:rsidP="00DC6728">
                            <w:pPr>
                              <w:rPr>
                                <w:b/>
                                <w:bCs/>
                                <w:sz w:val="22"/>
                              </w:rPr>
                            </w:pPr>
                          </w:p>
                          <w:p w:rsidR="00DC6728" w:rsidRPr="00DC6728" w:rsidRDefault="00DC6728" w:rsidP="00DC6728">
                            <w:pPr>
                              <w:rPr>
                                <w:bCs/>
                                <w:i/>
                                <w:iCs/>
                                <w:sz w:val="22"/>
                              </w:rPr>
                            </w:pPr>
                          </w:p>
                          <w:p w:rsidR="00DC6728" w:rsidRDefault="00DC67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24.6pt;margin-top:188.45pt;width:270pt;height:608.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" filled="f" stroked="f">
                <v:path arrowok="t"/>
                <v:textbox>
                  <w:txbxContent>
                    <w:p w:rsidR="00DC6728" w:rsidRPr="00DC6728" w:rsidRDefault="00DC6728" w:rsidP="00DC6728">
                      <w:pPr>
                        <w:rPr>
                          <w:bCs/>
                          <w:sz w:val="20"/>
                          <w:szCs w:val="20"/>
                        </w:rPr>
                      </w:pPr>
                      <w:r w:rsidRPr="00DC6728">
                        <w:rPr>
                          <w:b/>
                          <w:bCs/>
                          <w:sz w:val="20"/>
                          <w:szCs w:val="20"/>
                        </w:rPr>
                        <w:t xml:space="preserve">Get </w:t>
                      </w:r>
                      <w:r w:rsidR="003459E8">
                        <w:rPr>
                          <w:b/>
                          <w:bCs/>
                          <w:sz w:val="20"/>
                          <w:szCs w:val="20"/>
                        </w:rPr>
                        <w:t>children</w:t>
                      </w:r>
                      <w:r w:rsidRPr="00DC6728">
                        <w:rPr>
                          <w:b/>
                          <w:bCs/>
                          <w:sz w:val="20"/>
                          <w:szCs w:val="20"/>
                        </w:rPr>
                        <w:t xml:space="preserve"> into the hand washing habit:</w:t>
                      </w:r>
                      <w:r w:rsidRPr="00DC6728">
                        <w:rPr>
                          <w:b/>
                          <w:bCs/>
                          <w:sz w:val="20"/>
                          <w:szCs w:val="20"/>
                        </w:rPr>
                        <w:br/>
                      </w:r>
                      <w:r w:rsidRPr="00DC6728">
                        <w:rPr>
                          <w:bCs/>
                          <w:sz w:val="20"/>
                          <w:szCs w:val="20"/>
                        </w:rPr>
                        <w:t xml:space="preserve">Almost 22 million school days are missed due to the common cold alone, according to the Centres for Disease Control and Prevention. Studies have shown that hand washing can reduce absenteeism from infectious illness among school-aged </w:t>
                      </w:r>
                      <w:r w:rsidR="003459E8">
                        <w:rPr>
                          <w:bCs/>
                          <w:sz w:val="20"/>
                          <w:szCs w:val="20"/>
                        </w:rPr>
                        <w:t>children</w:t>
                      </w:r>
                      <w:r w:rsidRPr="00DC6728">
                        <w:rPr>
                          <w:bCs/>
                          <w:sz w:val="20"/>
                          <w:szCs w:val="20"/>
                        </w:rPr>
                        <w:t>. Hand washing is one of the most effective ways of preventing the spread of common school-age child illnesses such as cold, flu, pinkeye, and more. Since children spend so much time together in close quarters during the school year, it’s a good idea to make sure hand washing becomes something they do automatically, as a matter of habit. Teach your child to wash his hands often, especially before eating, after blowing his nose, and after using the bathroom.</w:t>
                      </w:r>
                    </w:p>
                    <w:p w:rsidR="00DC6728" w:rsidRPr="00DC6728" w:rsidRDefault="00DC6728" w:rsidP="00DC6728">
                      <w:pPr>
                        <w:rPr>
                          <w:sz w:val="20"/>
                          <w:szCs w:val="20"/>
                        </w:rPr>
                      </w:pPr>
                    </w:p>
                    <w:p w:rsidR="00DC6728" w:rsidRPr="00DC6728" w:rsidRDefault="00DC6728" w:rsidP="00DC6728">
                      <w:pPr>
                        <w:rPr>
                          <w:bCs/>
                          <w:sz w:val="20"/>
                          <w:szCs w:val="20"/>
                        </w:rPr>
                      </w:pPr>
                      <w:r w:rsidRPr="00DC6728">
                        <w:rPr>
                          <w:b/>
                          <w:bCs/>
                          <w:sz w:val="20"/>
                          <w:szCs w:val="20"/>
                        </w:rPr>
                        <w:t xml:space="preserve">Teach </w:t>
                      </w:r>
                      <w:r w:rsidR="003459E8">
                        <w:rPr>
                          <w:b/>
                          <w:bCs/>
                          <w:sz w:val="20"/>
                          <w:szCs w:val="20"/>
                        </w:rPr>
                        <w:t>Children</w:t>
                      </w:r>
                      <w:r w:rsidRPr="00DC6728">
                        <w:rPr>
                          <w:b/>
                          <w:bCs/>
                          <w:sz w:val="20"/>
                          <w:szCs w:val="20"/>
                        </w:rPr>
                        <w:t xml:space="preserve"> How to Wash Their Hands Properly</w:t>
                      </w:r>
                      <w:r w:rsidRPr="00DC6728">
                        <w:rPr>
                          <w:b/>
                          <w:bCs/>
                          <w:sz w:val="20"/>
                          <w:szCs w:val="20"/>
                        </w:rPr>
                        <w:br/>
                      </w:r>
                      <w:r w:rsidRPr="00DC6728">
                        <w:rPr>
                          <w:bCs/>
                          <w:sz w:val="20"/>
                          <w:szCs w:val="20"/>
                        </w:rPr>
                        <w:t>Getting your child to go to the sink won’t matter if she merely splashes her hands in the water for a second and calls it done. She should wash properly for at least 30 seconds with soap and water. Simple soap will do -- you don’t need antibacterial products (in fact, studies have shown that antibacterial soaps are not any more effective at killing germs than regular soap, and health experts have expressed concern that increasing use of antibacterial products may, in fact, be giving rise to antibiotic-resistant bacteria).</w:t>
                      </w:r>
                    </w:p>
                    <w:p w:rsidR="00DC6728" w:rsidRPr="00DC6728" w:rsidRDefault="00DC6728" w:rsidP="00DC6728">
                      <w:pPr>
                        <w:rPr>
                          <w:bCs/>
                          <w:sz w:val="20"/>
                          <w:szCs w:val="20"/>
                        </w:rPr>
                      </w:pPr>
                    </w:p>
                    <w:p w:rsidR="00DC6728" w:rsidRPr="00DC6728" w:rsidRDefault="00DC6728" w:rsidP="00DC6728">
                      <w:pPr>
                        <w:rPr>
                          <w:b/>
                          <w:bCs/>
                          <w:sz w:val="20"/>
                          <w:szCs w:val="20"/>
                        </w:rPr>
                      </w:pPr>
                      <w:r w:rsidRPr="00DC6728">
                        <w:rPr>
                          <w:b/>
                          <w:bCs/>
                          <w:sz w:val="20"/>
                          <w:szCs w:val="20"/>
                        </w:rPr>
                        <w:t xml:space="preserve">Show </w:t>
                      </w:r>
                      <w:r w:rsidR="003459E8">
                        <w:rPr>
                          <w:b/>
                          <w:bCs/>
                          <w:sz w:val="20"/>
                          <w:szCs w:val="20"/>
                        </w:rPr>
                        <w:t>Children</w:t>
                      </w:r>
                      <w:r w:rsidRPr="00DC6728">
                        <w:rPr>
                          <w:b/>
                          <w:bCs/>
                          <w:sz w:val="20"/>
                          <w:szCs w:val="20"/>
                        </w:rPr>
                        <w:t xml:space="preserve"> How to Cough and Sneeze Properly</w:t>
                      </w:r>
                    </w:p>
                    <w:p w:rsidR="00DC6728" w:rsidRPr="00DC6728" w:rsidRDefault="00DC6728" w:rsidP="00DC6728">
                      <w:pPr>
                        <w:rPr>
                          <w:bCs/>
                          <w:sz w:val="20"/>
                          <w:szCs w:val="20"/>
                        </w:rPr>
                      </w:pPr>
                      <w:r w:rsidRPr="00DC6728">
                        <w:rPr>
                          <w:bCs/>
                          <w:sz w:val="20"/>
                          <w:szCs w:val="20"/>
                        </w:rPr>
                        <w:t>Cold and flu viruses can become airborne on droplets of saliva when someone sneezes or coughs. Teach your child to cover a sneeze or a cough with a tissue or with the inside of her elbow. A recent study showed that most people cover their sneezes, but do so with their hands (a bad habit that can spread the illness to others).</w:t>
                      </w:r>
                    </w:p>
                    <w:p w:rsidR="00DC6728" w:rsidRPr="00DC6728" w:rsidRDefault="00DC6728" w:rsidP="00DC6728">
                      <w:pPr>
                        <w:rPr>
                          <w:b/>
                          <w:sz w:val="20"/>
                          <w:szCs w:val="20"/>
                        </w:rPr>
                      </w:pPr>
                      <w:r w:rsidRPr="00DC6728">
                        <w:rPr>
                          <w:bCs/>
                          <w:i/>
                          <w:iCs/>
                          <w:sz w:val="20"/>
                          <w:szCs w:val="20"/>
                        </w:rPr>
                        <w:br/>
                      </w:r>
                      <w:r w:rsidR="003459E8">
                        <w:rPr>
                          <w:b/>
                          <w:sz w:val="20"/>
                          <w:szCs w:val="20"/>
                        </w:rPr>
                        <w:t>Guide</w:t>
                      </w:r>
                      <w:r w:rsidRPr="00DC6728">
                        <w:rPr>
                          <w:b/>
                          <w:sz w:val="20"/>
                          <w:szCs w:val="20"/>
                        </w:rPr>
                        <w:t xml:space="preserve"> </w:t>
                      </w:r>
                      <w:r w:rsidR="003459E8">
                        <w:rPr>
                          <w:b/>
                          <w:sz w:val="20"/>
                          <w:szCs w:val="20"/>
                        </w:rPr>
                        <w:t>Children</w:t>
                      </w:r>
                      <w:r w:rsidRPr="00DC6728">
                        <w:rPr>
                          <w:b/>
                          <w:sz w:val="20"/>
                          <w:szCs w:val="20"/>
                        </w:rPr>
                        <w:t xml:space="preserve"> to Avoid Touching Their Eyes</w:t>
                      </w:r>
                    </w:p>
                    <w:p w:rsidR="00DC6728" w:rsidRPr="00DC6728" w:rsidRDefault="00DC6728" w:rsidP="00DC6728">
                      <w:pPr>
                        <w:rPr>
                          <w:bCs/>
                          <w:sz w:val="20"/>
                          <w:szCs w:val="20"/>
                        </w:rPr>
                      </w:pPr>
                      <w:r w:rsidRPr="00DC6728">
                        <w:rPr>
                          <w:bCs/>
                          <w:sz w:val="20"/>
                          <w:szCs w:val="20"/>
                        </w:rPr>
                        <w:t>If your child touches something that someone with a cold has touched and then touches his eyes or mouth, the cold virus can enter his body through those points. Infections such as conjunctivitis can also be transmitted through touching eyes after touching an object that has been handled by someone with that infection.</w:t>
                      </w:r>
                    </w:p>
                    <w:p w:rsidR="00DC6728" w:rsidRPr="00DC6728" w:rsidRDefault="00DC6728" w:rsidP="00DC6728">
                      <w:pPr>
                        <w:rPr>
                          <w:bCs/>
                          <w:sz w:val="20"/>
                          <w:szCs w:val="20"/>
                        </w:rPr>
                      </w:pPr>
                      <w:r w:rsidRPr="00DC6728">
                        <w:rPr>
                          <w:bCs/>
                          <w:i/>
                          <w:iCs/>
                          <w:sz w:val="20"/>
                          <w:szCs w:val="20"/>
                        </w:rPr>
                        <w:br/>
                      </w:r>
                      <w:r w:rsidRPr="00DC6728">
                        <w:rPr>
                          <w:b/>
                          <w:sz w:val="20"/>
                          <w:szCs w:val="20"/>
                        </w:rPr>
                        <w:t xml:space="preserve">Encourage </w:t>
                      </w:r>
                      <w:r w:rsidR="003459E8">
                        <w:rPr>
                          <w:b/>
                          <w:sz w:val="20"/>
                          <w:szCs w:val="20"/>
                        </w:rPr>
                        <w:t>Children</w:t>
                      </w:r>
                      <w:r w:rsidRPr="00DC6728">
                        <w:rPr>
                          <w:b/>
                          <w:sz w:val="20"/>
                          <w:szCs w:val="20"/>
                        </w:rPr>
                        <w:t xml:space="preserve"> Not to Share Utensils and Cups With Friends</w:t>
                      </w:r>
                      <w:r w:rsidR="003459E8">
                        <w:rPr>
                          <w:b/>
                          <w:sz w:val="20"/>
                          <w:szCs w:val="20"/>
                        </w:rPr>
                        <w:t xml:space="preserve">. </w:t>
                      </w:r>
                      <w:r w:rsidR="003459E8">
                        <w:rPr>
                          <w:bCs/>
                          <w:sz w:val="20"/>
                          <w:szCs w:val="20"/>
                        </w:rPr>
                        <w:t>Children</w:t>
                      </w:r>
                      <w:r w:rsidRPr="00DC6728">
                        <w:rPr>
                          <w:bCs/>
                          <w:sz w:val="20"/>
                          <w:szCs w:val="20"/>
                        </w:rPr>
                        <w:t xml:space="preserve"> naturally love to share (well, sometimes…especially when it’s not a favourite toy), but it’s not a good idea to share eating utensils with friends, especially during cold and flu season. Viruses and bacteria are easily transmitted through saliva, so this is one type of sharing that you should teach your child to avoid.</w:t>
                      </w:r>
                    </w:p>
                    <w:p w:rsidR="00DC6728" w:rsidRPr="00DC6728" w:rsidRDefault="00DC6728" w:rsidP="00DC6728">
                      <w:pPr>
                        <w:rPr>
                          <w:b/>
                          <w:bCs/>
                          <w:sz w:val="22"/>
                        </w:rPr>
                      </w:pPr>
                    </w:p>
                    <w:p w:rsidR="00DC6728" w:rsidRPr="00DC6728" w:rsidRDefault="00DC6728" w:rsidP="00DC6728">
                      <w:pPr>
                        <w:rPr>
                          <w:bCs/>
                          <w:i/>
                          <w:iCs/>
                          <w:sz w:val="22"/>
                        </w:rPr>
                      </w:pPr>
                    </w:p>
                    <w:p w:rsidR="00DC6728" w:rsidRDefault="00DC6728"/>
                  </w:txbxContent>
                </v:textbox>
                <w10:wrap type="square" anchorx="margin" anchory="margin"/>
              </v:shape>
            </w:pict>
          </mc:Fallback>
        </mc:AlternateContent>
      </w:r>
      <w:r w:rsidR="00A7795C">
        <w:rPr>
          <w:rFonts w:ascii="Arial" w:hAnsi="Arial" w:cs="Arial"/>
          <w:b/>
          <w:noProof/>
          <w:sz w:val="80"/>
          <w:szCs w:val="80"/>
          <w:lang w:eastAsia="en-AU"/>
        </w:rPr>
        <mc:AlternateContent>
          <mc:Choice Requires="wps">
            <w:drawing>
              <wp:anchor distT="0" distB="0" distL="114300" distR="114300" simplePos="0" relativeHeight="251664384" behindDoc="1" locked="0" layoutInCell="1" allowOverlap="1">
                <wp:simplePos x="0" y="0"/>
                <wp:positionH relativeFrom="column">
                  <wp:posOffset>-316523</wp:posOffset>
                </wp:positionH>
                <wp:positionV relativeFrom="paragraph">
                  <wp:posOffset>258494</wp:posOffset>
                </wp:positionV>
                <wp:extent cx="6858000" cy="3429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42900"/>
                        </a:xfrm>
                        <a:prstGeom prst="rect">
                          <a:avLst/>
                        </a:prstGeom>
                        <a:noFill/>
                        <a:ln>
                          <a:noFill/>
                        </a:ln>
                        <a:effectLst/>
                        <a:extLst>
                          <a:ext uri="{C572A759-6A51-4108-AA02-DFA0A04FC94B}"/>
                        </a:extLst>
                      </wps:spPr>
                      <wps:txbx>
                        <w:txbxContent>
                          <w:p w:rsidR="00A7795C" w:rsidRPr="00A7795C" w:rsidRDefault="00A7795C" w:rsidP="00A7795C">
                            <w:pPr>
                              <w:widowControl w:val="0"/>
                              <w:autoSpaceDE w:val="0"/>
                              <w:autoSpaceDN w:val="0"/>
                              <w:adjustRightInd w:val="0"/>
                              <w:rPr>
                                <w:sz w:val="32"/>
                                <w:szCs w:val="32"/>
                              </w:rPr>
                            </w:pPr>
                            <w:r w:rsidRPr="00A7795C">
                              <w:rPr>
                                <w:b/>
                                <w:color w:val="ED7D31" w:themeColor="accent2"/>
                                <w:sz w:val="32"/>
                                <w:szCs w:val="32"/>
                              </w:rPr>
                              <w:t>HEALTH &amp; SAFETY:</w:t>
                            </w:r>
                            <w:r w:rsidRPr="00A7795C">
                              <w:rPr>
                                <w:color w:val="ED7D31" w:themeColor="accent2"/>
                                <w:sz w:val="32"/>
                                <w:szCs w:val="32"/>
                              </w:rPr>
                              <w:t xml:space="preserve"> </w:t>
                            </w:r>
                            <w:r w:rsidRPr="00A7795C">
                              <w:rPr>
                                <w:sz w:val="32"/>
                                <w:szCs w:val="32"/>
                              </w:rPr>
                              <w:t>Healthy Habits for Children to Prevent Cold and Flu</w:t>
                            </w:r>
                          </w:p>
                          <w:p w:rsidR="00A7795C" w:rsidRPr="00213DF6" w:rsidRDefault="00A7795C" w:rsidP="00A7795C">
                            <w:pPr>
                              <w:widowControl w:val="0"/>
                              <w:autoSpaceDE w:val="0"/>
                              <w:autoSpaceDN w:val="0"/>
                              <w:adjustRightInd w:val="0"/>
                              <w:rPr>
                                <w:rFonts w:ascii="Calibri Light" w:hAnsi="Calibri Light" w:cs="Times"/>
                                <w:bCs/>
                                <w:sz w:val="34"/>
                                <w:szCs w:val="34"/>
                              </w:rPr>
                            </w:pPr>
                          </w:p>
                          <w:p w:rsidR="00A7795C" w:rsidRPr="00A22C44" w:rsidRDefault="00A7795C" w:rsidP="00A7795C">
                            <w:pPr>
                              <w:widowControl w:val="0"/>
                              <w:autoSpaceDE w:val="0"/>
                              <w:autoSpaceDN w:val="0"/>
                              <w:adjustRightInd w:val="0"/>
                              <w:rPr>
                                <w:rFonts w:ascii="Calibri Light" w:hAnsi="Calibri Light" w:cs="Times"/>
                                <w:bCs/>
                                <w:sz w:val="34"/>
                                <w:szCs w:val="34"/>
                              </w:rPr>
                            </w:pPr>
                          </w:p>
                          <w:p w:rsidR="00A7795C" w:rsidRDefault="00A7795C" w:rsidP="00A77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5" type="#_x0000_t202" style="position:absolute;left:0;text-align:left;margin-left:-24.9pt;margin-top:20.35pt;width:540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" filled="f" stroked="f">
                <v:path arrowok="t"/>
                <v:textbox>
                  <w:txbxContent>
                    <w:p w:rsidR="00A7795C" w:rsidRPr="00A7795C" w:rsidRDefault="00A7795C" w:rsidP="00A7795C">
                      <w:pPr>
                        <w:widowControl w:val="0"/>
                        <w:autoSpaceDE w:val="0"/>
                        <w:autoSpaceDN w:val="0"/>
                        <w:adjustRightInd w:val="0"/>
                        <w:rPr>
                          <w:sz w:val="32"/>
                          <w:szCs w:val="32"/>
                        </w:rPr>
                      </w:pPr>
                      <w:r w:rsidRPr="00A7795C">
                        <w:rPr>
                          <w:b/>
                          <w:color w:val="ED7D31" w:themeColor="accent2"/>
                          <w:sz w:val="32"/>
                          <w:szCs w:val="32"/>
                        </w:rPr>
                        <w:t>HEALTH &amp; SAFETY:</w:t>
                      </w:r>
                      <w:r w:rsidRPr="00A7795C">
                        <w:rPr>
                          <w:color w:val="ED7D31" w:themeColor="accent2"/>
                          <w:sz w:val="32"/>
                          <w:szCs w:val="32"/>
                        </w:rPr>
                        <w:t xml:space="preserve"> </w:t>
                      </w:r>
                      <w:r w:rsidRPr="00A7795C">
                        <w:rPr>
                          <w:sz w:val="32"/>
                          <w:szCs w:val="32"/>
                        </w:rPr>
                        <w:t>Healthy Habits for Children to Prevent Cold and Flu</w:t>
                      </w:r>
                    </w:p>
                    <w:p w:rsidR="00A7795C" w:rsidRPr="00213DF6" w:rsidRDefault="00A7795C" w:rsidP="00A7795C">
                      <w:pPr>
                        <w:widowControl w:val="0"/>
                        <w:autoSpaceDE w:val="0"/>
                        <w:autoSpaceDN w:val="0"/>
                        <w:adjustRightInd w:val="0"/>
                        <w:rPr>
                          <w:rFonts w:ascii="Calibri Light" w:hAnsi="Calibri Light" w:cs="Times"/>
                          <w:bCs/>
                          <w:sz w:val="34"/>
                          <w:szCs w:val="34"/>
                        </w:rPr>
                      </w:pPr>
                    </w:p>
                    <w:p w:rsidR="00A7795C" w:rsidRPr="00A22C44" w:rsidRDefault="00A7795C" w:rsidP="00A7795C">
                      <w:pPr>
                        <w:widowControl w:val="0"/>
                        <w:autoSpaceDE w:val="0"/>
                        <w:autoSpaceDN w:val="0"/>
                        <w:adjustRightInd w:val="0"/>
                        <w:rPr>
                          <w:rFonts w:ascii="Calibri Light" w:hAnsi="Calibri Light" w:cs="Times"/>
                          <w:bCs/>
                          <w:sz w:val="34"/>
                          <w:szCs w:val="34"/>
                        </w:rPr>
                      </w:pPr>
                    </w:p>
                    <w:p w:rsidR="00A7795C" w:rsidRDefault="00A7795C" w:rsidP="00A7795C"/>
                  </w:txbxContent>
                </v:textbox>
              </v:shape>
            </w:pict>
          </mc:Fallback>
        </mc:AlternateContent>
      </w:r>
    </w:p>
    <w:sectPr w:rsidR="003A48BD" w:rsidRPr="00633EF3" w:rsidSect="00633EF3">
      <w:footerReference w:type="default" r:id="rId11"/>
      <w:pgSz w:w="11906" w:h="16838" w:code="9"/>
      <w:pgMar w:top="284" w:right="1134" w:bottom="737" w:left="1134"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FC1" w:rsidRDefault="00131FC1" w:rsidP="00E0301A">
      <w:r>
        <w:separator/>
      </w:r>
    </w:p>
  </w:endnote>
  <w:endnote w:type="continuationSeparator" w:id="0">
    <w:p w:rsidR="00131FC1" w:rsidRDefault="00131FC1" w:rsidP="00E0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01A" w:rsidRPr="00730185" w:rsidRDefault="00E0301A" w:rsidP="00E523E2">
    <w:pPr>
      <w:pStyle w:val="Footer"/>
      <w:tabs>
        <w:tab w:val="clear" w:pos="4513"/>
        <w:tab w:val="clear" w:pos="9026"/>
        <w:tab w:val="center" w:pos="4820"/>
        <w:tab w:val="right" w:pos="9638"/>
      </w:tabs>
      <w:rPr>
        <w:sz w:val="16"/>
        <w:szCs w:val="16"/>
      </w:rPr>
    </w:pPr>
    <w:r w:rsidRPr="00730185">
      <w:rPr>
        <w:rFonts w:eastAsia="Arial"/>
        <w:sz w:val="16"/>
        <w:szCs w:val="16"/>
      </w:rPr>
      <w:t>© M</w:t>
    </w:r>
    <w:r w:rsidR="00AF43D6">
      <w:rPr>
        <w:rFonts w:eastAsia="Arial"/>
        <w:sz w:val="16"/>
        <w:szCs w:val="16"/>
      </w:rPr>
      <w:t>YCF INC. ABN: 60 366 468 001</w:t>
    </w:r>
    <w:r w:rsidR="00AF43D6">
      <w:rPr>
        <w:rFonts w:eastAsia="Arial"/>
        <w:sz w:val="16"/>
        <w:szCs w:val="16"/>
      </w:rPr>
      <w:tab/>
    </w:r>
    <w:r w:rsidRPr="00730185">
      <w:rPr>
        <w:rFonts w:eastAsia="Arial"/>
        <w:sz w:val="16"/>
        <w:szCs w:val="16"/>
      </w:rPr>
      <w:tab/>
    </w:r>
    <w:r w:rsidRPr="00730185">
      <w:rPr>
        <w:sz w:val="16"/>
      </w:rPr>
      <w:fldChar w:fldCharType="begin"/>
    </w:r>
    <w:r w:rsidRPr="00730185">
      <w:rPr>
        <w:sz w:val="16"/>
      </w:rPr>
      <w:instrText xml:space="preserve"> PAGE </w:instrText>
    </w:r>
    <w:r w:rsidRPr="00730185">
      <w:rPr>
        <w:sz w:val="16"/>
      </w:rPr>
      <w:fldChar w:fldCharType="separate"/>
    </w:r>
    <w:r w:rsidR="003459E8">
      <w:rPr>
        <w:noProof/>
        <w:sz w:val="16"/>
      </w:rPr>
      <w:t>3</w:t>
    </w:r>
    <w:r w:rsidRPr="00730185">
      <w:rPr>
        <w:sz w:val="16"/>
      </w:rPr>
      <w:fldChar w:fldCharType="end"/>
    </w:r>
    <w:r w:rsidRPr="00730185">
      <w:rPr>
        <w:sz w:val="16"/>
      </w:rPr>
      <w:t xml:space="preserve"> of </w:t>
    </w:r>
    <w:r w:rsidRPr="00730185">
      <w:rPr>
        <w:sz w:val="16"/>
      </w:rPr>
      <w:fldChar w:fldCharType="begin"/>
    </w:r>
    <w:r w:rsidRPr="00730185">
      <w:rPr>
        <w:sz w:val="16"/>
      </w:rPr>
      <w:instrText xml:space="preserve"> NUMPAGES  </w:instrText>
    </w:r>
    <w:r w:rsidRPr="00730185">
      <w:rPr>
        <w:sz w:val="16"/>
      </w:rPr>
      <w:fldChar w:fldCharType="separate"/>
    </w:r>
    <w:r w:rsidR="003459E8">
      <w:rPr>
        <w:noProof/>
        <w:sz w:val="16"/>
      </w:rPr>
      <w:t>3</w:t>
    </w:r>
    <w:r w:rsidRPr="00730185">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FC1" w:rsidRDefault="00131FC1" w:rsidP="00E0301A">
      <w:r>
        <w:separator/>
      </w:r>
    </w:p>
  </w:footnote>
  <w:footnote w:type="continuationSeparator" w:id="0">
    <w:p w:rsidR="00131FC1" w:rsidRDefault="00131FC1" w:rsidP="00E030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C2309F"/>
    <w:multiLevelType w:val="hybridMultilevel"/>
    <w:tmpl w:val="E8E4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CD52AB9"/>
    <w:multiLevelType w:val="hybridMultilevel"/>
    <w:tmpl w:val="1AAA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12"/>
    <w:rsid w:val="000D2E90"/>
    <w:rsid w:val="00131FC1"/>
    <w:rsid w:val="00201B80"/>
    <w:rsid w:val="00211A8D"/>
    <w:rsid w:val="003234E3"/>
    <w:rsid w:val="003459E8"/>
    <w:rsid w:val="00414EEB"/>
    <w:rsid w:val="00517D6A"/>
    <w:rsid w:val="00573BD8"/>
    <w:rsid w:val="005D61ED"/>
    <w:rsid w:val="0061234F"/>
    <w:rsid w:val="00633EF3"/>
    <w:rsid w:val="006D63E9"/>
    <w:rsid w:val="00730185"/>
    <w:rsid w:val="00857714"/>
    <w:rsid w:val="008B3775"/>
    <w:rsid w:val="00915394"/>
    <w:rsid w:val="00A3773C"/>
    <w:rsid w:val="00A54C99"/>
    <w:rsid w:val="00A7795C"/>
    <w:rsid w:val="00AF43D6"/>
    <w:rsid w:val="00B26CD2"/>
    <w:rsid w:val="00B43F12"/>
    <w:rsid w:val="00C2403F"/>
    <w:rsid w:val="00C74D37"/>
    <w:rsid w:val="00CE1C3E"/>
    <w:rsid w:val="00CF5BB8"/>
    <w:rsid w:val="00CF7F8B"/>
    <w:rsid w:val="00D938EA"/>
    <w:rsid w:val="00DC6728"/>
    <w:rsid w:val="00E0301A"/>
    <w:rsid w:val="00E477E3"/>
    <w:rsid w:val="00E51743"/>
    <w:rsid w:val="00E523E2"/>
    <w:rsid w:val="00F87B44"/>
    <w:rsid w:val="00FF4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6950495-96EB-4D4F-AEBE-C81BDBF9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3E2"/>
    <w:pPr>
      <w:spacing w:after="0" w:line="240" w:lineRule="auto"/>
    </w:pPr>
    <w:rPr>
      <w:sz w:val="24"/>
    </w:rPr>
  </w:style>
  <w:style w:type="paragraph" w:styleId="Heading1">
    <w:name w:val="heading 1"/>
    <w:basedOn w:val="Normal"/>
    <w:next w:val="Normal"/>
    <w:link w:val="Heading1Char"/>
    <w:uiPriority w:val="9"/>
    <w:qFormat/>
    <w:rsid w:val="00633E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3EF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3BD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01A"/>
    <w:pPr>
      <w:tabs>
        <w:tab w:val="center" w:pos="4513"/>
        <w:tab w:val="right" w:pos="9026"/>
      </w:tabs>
    </w:pPr>
  </w:style>
  <w:style w:type="character" w:customStyle="1" w:styleId="HeaderChar">
    <w:name w:val="Header Char"/>
    <w:basedOn w:val="DefaultParagraphFont"/>
    <w:link w:val="Header"/>
    <w:uiPriority w:val="99"/>
    <w:rsid w:val="00E0301A"/>
  </w:style>
  <w:style w:type="paragraph" w:styleId="Footer">
    <w:name w:val="footer"/>
    <w:basedOn w:val="Normal"/>
    <w:link w:val="FooterChar"/>
    <w:unhideWhenUsed/>
    <w:rsid w:val="00E0301A"/>
    <w:pPr>
      <w:tabs>
        <w:tab w:val="center" w:pos="4513"/>
        <w:tab w:val="right" w:pos="9026"/>
      </w:tabs>
    </w:pPr>
  </w:style>
  <w:style w:type="character" w:customStyle="1" w:styleId="FooterChar">
    <w:name w:val="Footer Char"/>
    <w:basedOn w:val="DefaultParagraphFont"/>
    <w:link w:val="Footer"/>
    <w:rsid w:val="00E0301A"/>
  </w:style>
  <w:style w:type="paragraph" w:styleId="Title">
    <w:name w:val="Title"/>
    <w:basedOn w:val="Normal"/>
    <w:next w:val="Normal"/>
    <w:link w:val="TitleChar"/>
    <w:uiPriority w:val="10"/>
    <w:qFormat/>
    <w:rsid w:val="00633E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EF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33EF3"/>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633EF3"/>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73BD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3459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Words>
  <Characters>40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Meerilinga</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MacNeil</dc:creator>
  <cp:keywords/>
  <dc:description/>
  <cp:lastModifiedBy>Lesley Moreschi</cp:lastModifiedBy>
  <cp:revision>2</cp:revision>
  <dcterms:created xsi:type="dcterms:W3CDTF">2019-04-30T19:44:00Z</dcterms:created>
  <dcterms:modified xsi:type="dcterms:W3CDTF">2019-04-30T19:44:00Z</dcterms:modified>
</cp:coreProperties>
</file>